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116B3" w14:textId="77777777" w:rsidR="000527D9" w:rsidRDefault="00DF6866" w:rsidP="000527D9">
      <w:pPr>
        <w:jc w:val="center"/>
        <w:rPr>
          <w:rFonts w:ascii="Arial" w:hAnsi="Arial" w:cs="Arial"/>
          <w:b/>
          <w:caps/>
          <w:sz w:val="24"/>
          <w:szCs w:val="24"/>
        </w:rPr>
      </w:pPr>
      <w:bookmarkStart w:id="0" w:name="_GoBack"/>
      <w:bookmarkEnd w:id="0"/>
      <w:r w:rsidRPr="00DF6866">
        <w:rPr>
          <w:rFonts w:ascii="Arial" w:hAnsi="Arial" w:cs="Arial"/>
          <w:b/>
          <w:caps/>
          <w:sz w:val="24"/>
          <w:szCs w:val="24"/>
        </w:rPr>
        <w:t xml:space="preserve">Little Rock School District </w:t>
      </w:r>
      <w:r w:rsidR="00C64E8F" w:rsidRPr="00DF6866">
        <w:rPr>
          <w:rFonts w:ascii="Arial" w:hAnsi="Arial" w:cs="Arial"/>
          <w:b/>
          <w:caps/>
          <w:sz w:val="24"/>
          <w:szCs w:val="24"/>
        </w:rPr>
        <w:t xml:space="preserve">Magnet </w:t>
      </w:r>
      <w:r w:rsidR="00793D5E">
        <w:rPr>
          <w:rFonts w:ascii="Arial" w:hAnsi="Arial" w:cs="Arial"/>
          <w:b/>
          <w:caps/>
          <w:sz w:val="24"/>
          <w:szCs w:val="24"/>
        </w:rPr>
        <w:t xml:space="preserve">and </w:t>
      </w:r>
      <w:r w:rsidR="00793D5E" w:rsidRPr="00793D5E">
        <w:rPr>
          <w:rFonts w:ascii="Arial" w:hAnsi="Arial" w:cs="Arial"/>
          <w:b/>
          <w:caps/>
          <w:sz w:val="24"/>
          <w:szCs w:val="24"/>
        </w:rPr>
        <w:t>specialty</w:t>
      </w:r>
      <w:r w:rsidR="00793D5E">
        <w:rPr>
          <w:rFonts w:ascii="Arial" w:hAnsi="Arial" w:cs="Arial"/>
          <w:b/>
          <w:caps/>
          <w:sz w:val="24"/>
          <w:szCs w:val="24"/>
        </w:rPr>
        <w:t xml:space="preserve"> </w:t>
      </w:r>
      <w:r w:rsidR="00AA02A6">
        <w:rPr>
          <w:rFonts w:ascii="Arial" w:hAnsi="Arial" w:cs="Arial"/>
          <w:b/>
          <w:caps/>
          <w:sz w:val="24"/>
          <w:szCs w:val="24"/>
        </w:rPr>
        <w:t>program</w:t>
      </w:r>
      <w:r w:rsidR="000527D9">
        <w:rPr>
          <w:rFonts w:ascii="Arial" w:hAnsi="Arial" w:cs="Arial"/>
          <w:b/>
          <w:caps/>
          <w:sz w:val="24"/>
          <w:szCs w:val="24"/>
        </w:rPr>
        <w:t xml:space="preserve"> POLICY</w:t>
      </w:r>
    </w:p>
    <w:p w14:paraId="2410B116" w14:textId="77777777" w:rsidR="000527D9" w:rsidRDefault="000527D9" w:rsidP="000527D9">
      <w:pPr>
        <w:jc w:val="center"/>
        <w:rPr>
          <w:rFonts w:ascii="Arial" w:hAnsi="Arial" w:cs="Arial"/>
          <w:sz w:val="24"/>
          <w:szCs w:val="24"/>
        </w:rPr>
      </w:pPr>
    </w:p>
    <w:p w14:paraId="2F666D96" w14:textId="77777777" w:rsidR="000527D9" w:rsidRDefault="0033535A" w:rsidP="000527D9">
      <w:pPr>
        <w:rPr>
          <w:rFonts w:ascii="Arial" w:hAnsi="Arial" w:cs="Arial"/>
          <w:b/>
          <w:caps/>
          <w:sz w:val="24"/>
          <w:szCs w:val="24"/>
        </w:rPr>
      </w:pPr>
      <w:r>
        <w:rPr>
          <w:rFonts w:ascii="Arial" w:hAnsi="Arial" w:cs="Arial"/>
          <w:sz w:val="24"/>
          <w:szCs w:val="24"/>
        </w:rPr>
        <w:t xml:space="preserve">This </w:t>
      </w:r>
      <w:r w:rsidR="000527D9">
        <w:rPr>
          <w:rFonts w:ascii="Arial" w:hAnsi="Arial" w:cs="Arial"/>
          <w:sz w:val="24"/>
          <w:szCs w:val="24"/>
        </w:rPr>
        <w:t>policy</w:t>
      </w:r>
      <w:r>
        <w:rPr>
          <w:rFonts w:ascii="Arial" w:hAnsi="Arial" w:cs="Arial"/>
          <w:sz w:val="24"/>
          <w:szCs w:val="24"/>
        </w:rPr>
        <w:t xml:space="preserve"> applies to </w:t>
      </w:r>
      <w:r w:rsidR="000527D9">
        <w:rPr>
          <w:rFonts w:ascii="Arial" w:hAnsi="Arial" w:cs="Arial"/>
          <w:sz w:val="24"/>
          <w:szCs w:val="24"/>
        </w:rPr>
        <w:t xml:space="preserve">all </w:t>
      </w:r>
      <w:r>
        <w:rPr>
          <w:rFonts w:ascii="Arial" w:hAnsi="Arial" w:cs="Arial"/>
          <w:sz w:val="24"/>
          <w:szCs w:val="24"/>
        </w:rPr>
        <w:t>magnet</w:t>
      </w:r>
      <w:r w:rsidR="00FB553C">
        <w:rPr>
          <w:rFonts w:ascii="Arial" w:hAnsi="Arial" w:cs="Arial"/>
          <w:sz w:val="24"/>
          <w:szCs w:val="24"/>
        </w:rPr>
        <w:t xml:space="preserve"> schools, magnet</w:t>
      </w:r>
      <w:r>
        <w:rPr>
          <w:rFonts w:ascii="Arial" w:hAnsi="Arial" w:cs="Arial"/>
          <w:sz w:val="24"/>
          <w:szCs w:val="24"/>
        </w:rPr>
        <w:t xml:space="preserve"> program</w:t>
      </w:r>
      <w:r w:rsidR="00FB553C">
        <w:rPr>
          <w:rFonts w:ascii="Arial" w:hAnsi="Arial" w:cs="Arial"/>
          <w:sz w:val="24"/>
          <w:szCs w:val="24"/>
        </w:rPr>
        <w:t xml:space="preserve">s, </w:t>
      </w:r>
      <w:r w:rsidR="000527D9">
        <w:rPr>
          <w:rFonts w:ascii="Arial" w:hAnsi="Arial" w:cs="Arial"/>
          <w:sz w:val="24"/>
          <w:szCs w:val="24"/>
        </w:rPr>
        <w:t xml:space="preserve">and </w:t>
      </w:r>
      <w:r w:rsidR="00FB553C">
        <w:rPr>
          <w:rFonts w:ascii="Arial" w:hAnsi="Arial" w:cs="Arial"/>
          <w:sz w:val="24"/>
          <w:szCs w:val="24"/>
        </w:rPr>
        <w:t xml:space="preserve">specialty programs </w:t>
      </w:r>
      <w:r w:rsidR="000527D9">
        <w:rPr>
          <w:rFonts w:ascii="Arial" w:hAnsi="Arial" w:cs="Arial"/>
          <w:sz w:val="24"/>
          <w:szCs w:val="24"/>
        </w:rPr>
        <w:t xml:space="preserve">designated herein ("magnet and specialty programs") </w:t>
      </w:r>
      <w:r w:rsidR="0021554F">
        <w:rPr>
          <w:rFonts w:ascii="Arial" w:hAnsi="Arial" w:cs="Arial"/>
          <w:sz w:val="24"/>
          <w:szCs w:val="24"/>
        </w:rPr>
        <w:t xml:space="preserve">and students in </w:t>
      </w:r>
      <w:r w:rsidR="00390945">
        <w:rPr>
          <w:rFonts w:ascii="Arial" w:hAnsi="Arial" w:cs="Arial"/>
          <w:sz w:val="24"/>
          <w:szCs w:val="24"/>
        </w:rPr>
        <w:t>pre</w:t>
      </w:r>
      <w:r w:rsidR="0021554F">
        <w:rPr>
          <w:rFonts w:ascii="Arial" w:hAnsi="Arial" w:cs="Arial"/>
          <w:sz w:val="24"/>
          <w:szCs w:val="24"/>
        </w:rPr>
        <w:t xml:space="preserve">kindergarten through </w:t>
      </w:r>
      <w:r w:rsidR="000527D9">
        <w:rPr>
          <w:rFonts w:ascii="Arial" w:hAnsi="Arial" w:cs="Arial"/>
          <w:sz w:val="24"/>
          <w:szCs w:val="24"/>
        </w:rPr>
        <w:t xml:space="preserve">grade </w:t>
      </w:r>
      <w:r w:rsidR="0021554F">
        <w:rPr>
          <w:rFonts w:ascii="Arial" w:hAnsi="Arial" w:cs="Arial"/>
          <w:sz w:val="24"/>
          <w:szCs w:val="24"/>
        </w:rPr>
        <w:t>twelve (</w:t>
      </w:r>
      <w:r w:rsidR="000527D9">
        <w:rPr>
          <w:rFonts w:ascii="Arial" w:hAnsi="Arial" w:cs="Arial"/>
          <w:sz w:val="24"/>
          <w:szCs w:val="24"/>
        </w:rPr>
        <w:t>PK-</w:t>
      </w:r>
      <w:r w:rsidR="0021554F">
        <w:rPr>
          <w:rFonts w:ascii="Arial" w:hAnsi="Arial" w:cs="Arial"/>
          <w:sz w:val="24"/>
          <w:szCs w:val="24"/>
        </w:rPr>
        <w:t>12)</w:t>
      </w:r>
      <w:r w:rsidR="000527D9">
        <w:rPr>
          <w:rFonts w:ascii="Arial" w:hAnsi="Arial" w:cs="Arial"/>
          <w:sz w:val="24"/>
          <w:szCs w:val="24"/>
        </w:rPr>
        <w:t xml:space="preserve"> enrolled or seeking enrollment in such programs</w:t>
      </w:r>
      <w:r>
        <w:rPr>
          <w:rFonts w:ascii="Arial" w:hAnsi="Arial" w:cs="Arial"/>
          <w:sz w:val="24"/>
          <w:szCs w:val="24"/>
        </w:rPr>
        <w:t>.</w:t>
      </w:r>
    </w:p>
    <w:p w14:paraId="0786F01B" w14:textId="77777777" w:rsidR="00C64E8F" w:rsidRDefault="00007BB3" w:rsidP="000527D9">
      <w:pPr>
        <w:rPr>
          <w:rFonts w:ascii="Arial" w:hAnsi="Arial" w:cs="Arial"/>
          <w:sz w:val="24"/>
          <w:szCs w:val="24"/>
        </w:rPr>
      </w:pPr>
      <w:r>
        <w:rPr>
          <w:rFonts w:ascii="Arial" w:hAnsi="Arial" w:cs="Arial"/>
          <w:sz w:val="24"/>
          <w:szCs w:val="24"/>
        </w:rPr>
        <w:t>The</w:t>
      </w:r>
      <w:r w:rsidR="00C64E8F">
        <w:rPr>
          <w:rFonts w:ascii="Arial" w:hAnsi="Arial" w:cs="Arial"/>
          <w:sz w:val="24"/>
          <w:szCs w:val="24"/>
        </w:rPr>
        <w:t xml:space="preserve"> purpose of this policy is to set forth the process and procedures necessary to </w:t>
      </w:r>
      <w:r w:rsidR="000527D9">
        <w:rPr>
          <w:rFonts w:ascii="Arial" w:hAnsi="Arial" w:cs="Arial"/>
          <w:sz w:val="24"/>
          <w:szCs w:val="24"/>
        </w:rPr>
        <w:t>access</w:t>
      </w:r>
      <w:r w:rsidR="00C64E8F">
        <w:rPr>
          <w:rFonts w:ascii="Arial" w:hAnsi="Arial" w:cs="Arial"/>
          <w:sz w:val="24"/>
          <w:szCs w:val="24"/>
        </w:rPr>
        <w:t xml:space="preserve"> magnet </w:t>
      </w:r>
      <w:r w:rsidR="00E7101D">
        <w:rPr>
          <w:rFonts w:ascii="Arial" w:hAnsi="Arial" w:cs="Arial"/>
          <w:sz w:val="24"/>
          <w:szCs w:val="24"/>
        </w:rPr>
        <w:t xml:space="preserve">and specialty </w:t>
      </w:r>
      <w:r w:rsidR="00C64E8F">
        <w:rPr>
          <w:rFonts w:ascii="Arial" w:hAnsi="Arial" w:cs="Arial"/>
          <w:sz w:val="24"/>
          <w:szCs w:val="24"/>
        </w:rPr>
        <w:t>programs in the Little Rock School District</w:t>
      </w:r>
      <w:r w:rsidR="008A6390">
        <w:rPr>
          <w:rFonts w:ascii="Arial" w:hAnsi="Arial" w:cs="Arial"/>
          <w:sz w:val="24"/>
          <w:szCs w:val="24"/>
        </w:rPr>
        <w:t xml:space="preserve"> (LRSD)</w:t>
      </w:r>
      <w:r w:rsidR="00C64E8F">
        <w:rPr>
          <w:rFonts w:ascii="Arial" w:hAnsi="Arial" w:cs="Arial"/>
          <w:sz w:val="24"/>
          <w:szCs w:val="24"/>
        </w:rPr>
        <w:t>.</w:t>
      </w:r>
      <w:r w:rsidR="000527D9">
        <w:rPr>
          <w:rFonts w:ascii="Arial" w:hAnsi="Arial" w:cs="Arial"/>
          <w:b/>
          <w:caps/>
          <w:sz w:val="24"/>
          <w:szCs w:val="24"/>
        </w:rPr>
        <w:t xml:space="preserve"> </w:t>
      </w:r>
      <w:r w:rsidR="000D22A0">
        <w:rPr>
          <w:rFonts w:ascii="Arial" w:hAnsi="Arial" w:cs="Arial"/>
          <w:sz w:val="24"/>
          <w:szCs w:val="24"/>
        </w:rPr>
        <w:t>LRSD</w:t>
      </w:r>
      <w:r w:rsidR="002A5308">
        <w:rPr>
          <w:rFonts w:ascii="Arial" w:hAnsi="Arial" w:cs="Arial"/>
          <w:sz w:val="24"/>
          <w:szCs w:val="24"/>
        </w:rPr>
        <w:t xml:space="preserve"> magnet </w:t>
      </w:r>
      <w:r w:rsidR="000527D9">
        <w:rPr>
          <w:rFonts w:ascii="Arial" w:hAnsi="Arial" w:cs="Arial"/>
          <w:sz w:val="24"/>
          <w:szCs w:val="24"/>
        </w:rPr>
        <w:t xml:space="preserve">and specialty </w:t>
      </w:r>
      <w:r w:rsidR="002A5308">
        <w:rPr>
          <w:rFonts w:ascii="Arial" w:hAnsi="Arial" w:cs="Arial"/>
          <w:sz w:val="24"/>
          <w:szCs w:val="24"/>
        </w:rPr>
        <w:t>programs enable</w:t>
      </w:r>
      <w:r w:rsidR="00C64E8F">
        <w:rPr>
          <w:rFonts w:ascii="Arial" w:hAnsi="Arial" w:cs="Arial"/>
          <w:sz w:val="24"/>
          <w:szCs w:val="24"/>
        </w:rPr>
        <w:t xml:space="preserve"> students in kindergarten through grade twelve (</w:t>
      </w:r>
      <w:r w:rsidR="000527D9">
        <w:rPr>
          <w:rFonts w:ascii="Arial" w:hAnsi="Arial" w:cs="Arial"/>
          <w:sz w:val="24"/>
          <w:szCs w:val="24"/>
        </w:rPr>
        <w:t>K-</w:t>
      </w:r>
      <w:r w:rsidR="00C64E8F">
        <w:rPr>
          <w:rFonts w:ascii="Arial" w:hAnsi="Arial" w:cs="Arial"/>
          <w:sz w:val="24"/>
          <w:szCs w:val="24"/>
        </w:rPr>
        <w:t xml:space="preserve">12) </w:t>
      </w:r>
      <w:r w:rsidR="002A5308">
        <w:rPr>
          <w:rFonts w:ascii="Arial" w:hAnsi="Arial" w:cs="Arial"/>
          <w:sz w:val="24"/>
          <w:szCs w:val="24"/>
        </w:rPr>
        <w:t>to attend</w:t>
      </w:r>
      <w:r w:rsidR="00C64E8F">
        <w:rPr>
          <w:rFonts w:ascii="Arial" w:hAnsi="Arial" w:cs="Arial"/>
          <w:sz w:val="24"/>
          <w:szCs w:val="24"/>
        </w:rPr>
        <w:t xml:space="preserve"> a school with a themed program.</w:t>
      </w:r>
      <w:r w:rsidR="000527D9">
        <w:rPr>
          <w:rFonts w:ascii="Arial" w:hAnsi="Arial" w:cs="Arial"/>
          <w:sz w:val="24"/>
          <w:szCs w:val="24"/>
        </w:rPr>
        <w:t xml:space="preserve"> A proposed magnet school’s theme </w:t>
      </w:r>
      <w:r w:rsidR="00E7101D">
        <w:rPr>
          <w:rFonts w:ascii="Arial" w:hAnsi="Arial" w:cs="Arial"/>
          <w:sz w:val="24"/>
          <w:szCs w:val="24"/>
        </w:rPr>
        <w:t>may</w:t>
      </w:r>
      <w:r w:rsidR="000527D9">
        <w:rPr>
          <w:rFonts w:ascii="Arial" w:hAnsi="Arial" w:cs="Arial"/>
          <w:sz w:val="24"/>
          <w:szCs w:val="24"/>
        </w:rPr>
        <w:t xml:space="preserve"> be determined based on district need or community survey.</w:t>
      </w:r>
    </w:p>
    <w:p w14:paraId="5EB602C4" w14:textId="48C9491A" w:rsidR="00E7101D" w:rsidRPr="00E7101D" w:rsidRDefault="00035B12" w:rsidP="000527D9">
      <w:pPr>
        <w:rPr>
          <w:rFonts w:ascii="Arial" w:hAnsi="Arial" w:cs="Arial"/>
          <w:sz w:val="24"/>
          <w:szCs w:val="24"/>
        </w:rPr>
      </w:pPr>
      <w:r>
        <w:rPr>
          <w:rFonts w:ascii="Arial" w:hAnsi="Arial" w:cs="Arial"/>
          <w:sz w:val="24"/>
          <w:szCs w:val="24"/>
        </w:rPr>
        <w:t>LRSD m</w:t>
      </w:r>
      <w:r w:rsidR="00E7101D" w:rsidRPr="00AA3C13">
        <w:rPr>
          <w:rFonts w:ascii="Arial" w:hAnsi="Arial" w:cs="Arial"/>
          <w:sz w:val="24"/>
          <w:szCs w:val="24"/>
        </w:rPr>
        <w:t>agnet</w:t>
      </w:r>
      <w:r w:rsidR="00E7101D">
        <w:rPr>
          <w:rFonts w:ascii="Arial" w:hAnsi="Arial" w:cs="Arial"/>
          <w:sz w:val="24"/>
          <w:szCs w:val="24"/>
        </w:rPr>
        <w:t xml:space="preserve"> and specialty programs are funded through federal, state, and local funds like other schools within the LRSD to meet the needs of students.  </w:t>
      </w:r>
      <w:r>
        <w:rPr>
          <w:rFonts w:ascii="Arial" w:hAnsi="Arial" w:cs="Arial"/>
          <w:sz w:val="24"/>
          <w:szCs w:val="24"/>
        </w:rPr>
        <w:t>A</w:t>
      </w:r>
      <w:r w:rsidR="00E7101D">
        <w:rPr>
          <w:rFonts w:ascii="Arial" w:hAnsi="Arial" w:cs="Arial"/>
          <w:sz w:val="24"/>
          <w:szCs w:val="24"/>
        </w:rPr>
        <w:t xml:space="preserve">dditional funds </w:t>
      </w:r>
      <w:r>
        <w:rPr>
          <w:rFonts w:ascii="Arial" w:hAnsi="Arial" w:cs="Arial"/>
          <w:sz w:val="24"/>
          <w:szCs w:val="24"/>
        </w:rPr>
        <w:t>may be received through</w:t>
      </w:r>
      <w:r w:rsidR="00E7101D">
        <w:rPr>
          <w:rFonts w:ascii="Arial" w:hAnsi="Arial" w:cs="Arial"/>
          <w:sz w:val="24"/>
          <w:szCs w:val="24"/>
        </w:rPr>
        <w:t xml:space="preserve"> the </w:t>
      </w:r>
      <w:r w:rsidR="00E7101D" w:rsidRPr="00AA3C13">
        <w:rPr>
          <w:rFonts w:ascii="Arial" w:hAnsi="Arial" w:cs="Arial"/>
          <w:sz w:val="24"/>
          <w:szCs w:val="24"/>
        </w:rPr>
        <w:t>Magnet Schools Assistance program</w:t>
      </w:r>
      <w:r w:rsidR="00E7101D">
        <w:rPr>
          <w:rFonts w:ascii="Arial" w:hAnsi="Arial" w:cs="Arial"/>
          <w:sz w:val="24"/>
          <w:szCs w:val="24"/>
        </w:rPr>
        <w:t xml:space="preserve"> at the U.S. Department of Education</w:t>
      </w:r>
      <w:r w:rsidR="00E7101D" w:rsidRPr="00AA3C13">
        <w:rPr>
          <w:rFonts w:ascii="Arial" w:hAnsi="Arial" w:cs="Arial"/>
          <w:sz w:val="24"/>
          <w:szCs w:val="24"/>
        </w:rPr>
        <w:t xml:space="preserve"> </w:t>
      </w:r>
      <w:r w:rsidR="00E7101D">
        <w:rPr>
          <w:rFonts w:ascii="Arial" w:hAnsi="Arial" w:cs="Arial"/>
          <w:sz w:val="24"/>
          <w:szCs w:val="24"/>
        </w:rPr>
        <w:t>(</w:t>
      </w:r>
      <w:r w:rsidR="00E7101D" w:rsidRPr="00AA3C13">
        <w:rPr>
          <w:rFonts w:ascii="Arial" w:hAnsi="Arial" w:cs="Arial"/>
          <w:sz w:val="24"/>
          <w:szCs w:val="24"/>
        </w:rPr>
        <w:t>Elementary and Secondary Education Act, as amended, Title IV, Part D</w:t>
      </w:r>
      <w:r w:rsidR="00E7101D">
        <w:rPr>
          <w:rFonts w:ascii="Arial" w:hAnsi="Arial" w:cs="Arial"/>
          <w:sz w:val="24"/>
          <w:szCs w:val="24"/>
        </w:rPr>
        <w:t xml:space="preserve">).  </w:t>
      </w:r>
      <w:r>
        <w:rPr>
          <w:rFonts w:ascii="Arial" w:hAnsi="Arial" w:cs="Arial"/>
          <w:sz w:val="24"/>
          <w:szCs w:val="24"/>
        </w:rPr>
        <w:t>T</w:t>
      </w:r>
      <w:r w:rsidR="00E7101D">
        <w:rPr>
          <w:rFonts w:ascii="Arial" w:hAnsi="Arial" w:cs="Arial"/>
          <w:sz w:val="24"/>
          <w:szCs w:val="24"/>
        </w:rPr>
        <w:t xml:space="preserve">eachers </w:t>
      </w:r>
      <w:r>
        <w:rPr>
          <w:rFonts w:ascii="Arial" w:hAnsi="Arial" w:cs="Arial"/>
          <w:sz w:val="24"/>
          <w:szCs w:val="24"/>
        </w:rPr>
        <w:t xml:space="preserve">are allocated to magnet and specialty programs </w:t>
      </w:r>
      <w:r w:rsidR="00E7101D">
        <w:rPr>
          <w:rFonts w:ascii="Arial" w:hAnsi="Arial" w:cs="Arial"/>
          <w:sz w:val="24"/>
          <w:szCs w:val="24"/>
        </w:rPr>
        <w:t>based on the same formula used for all other schools.</w:t>
      </w:r>
    </w:p>
    <w:p w14:paraId="0794F392" w14:textId="77777777" w:rsidR="00AA02A6" w:rsidRDefault="000527D9" w:rsidP="000527D9">
      <w:pPr>
        <w:rPr>
          <w:rFonts w:ascii="Arial" w:hAnsi="Arial" w:cs="Arial"/>
          <w:sz w:val="24"/>
          <w:szCs w:val="24"/>
        </w:rPr>
      </w:pPr>
      <w:r>
        <w:rPr>
          <w:rFonts w:ascii="Arial" w:hAnsi="Arial" w:cs="Arial"/>
          <w:sz w:val="24"/>
          <w:szCs w:val="24"/>
        </w:rPr>
        <w:t>LRSD m</w:t>
      </w:r>
      <w:r w:rsidR="00AA02A6">
        <w:rPr>
          <w:rFonts w:ascii="Arial" w:hAnsi="Arial" w:cs="Arial"/>
          <w:sz w:val="24"/>
          <w:szCs w:val="24"/>
        </w:rPr>
        <w:t xml:space="preserve">agnet </w:t>
      </w:r>
      <w:r w:rsidR="00793D5E">
        <w:rPr>
          <w:rFonts w:ascii="Arial" w:hAnsi="Arial" w:cs="Arial"/>
          <w:sz w:val="24"/>
          <w:szCs w:val="24"/>
        </w:rPr>
        <w:t xml:space="preserve">and </w:t>
      </w:r>
      <w:r>
        <w:rPr>
          <w:rFonts w:ascii="Arial" w:hAnsi="Arial" w:cs="Arial"/>
          <w:sz w:val="24"/>
          <w:szCs w:val="24"/>
        </w:rPr>
        <w:t>s</w:t>
      </w:r>
      <w:r w:rsidR="00793D5E">
        <w:rPr>
          <w:rFonts w:ascii="Arial" w:hAnsi="Arial" w:cs="Arial"/>
          <w:sz w:val="24"/>
          <w:szCs w:val="24"/>
        </w:rPr>
        <w:t xml:space="preserve">pecialty </w:t>
      </w:r>
      <w:r>
        <w:rPr>
          <w:rFonts w:ascii="Arial" w:hAnsi="Arial" w:cs="Arial"/>
          <w:sz w:val="24"/>
          <w:szCs w:val="24"/>
        </w:rPr>
        <w:t>p</w:t>
      </w:r>
      <w:r w:rsidR="00AA02A6">
        <w:rPr>
          <w:rFonts w:ascii="Arial" w:hAnsi="Arial" w:cs="Arial"/>
          <w:sz w:val="24"/>
          <w:szCs w:val="24"/>
        </w:rPr>
        <w:t>rogram</w:t>
      </w:r>
      <w:r>
        <w:rPr>
          <w:rFonts w:ascii="Arial" w:hAnsi="Arial" w:cs="Arial"/>
          <w:sz w:val="24"/>
          <w:szCs w:val="24"/>
        </w:rPr>
        <w:t>s</w:t>
      </w:r>
      <w:r w:rsidR="00AA02A6">
        <w:rPr>
          <w:rFonts w:ascii="Arial" w:hAnsi="Arial" w:cs="Arial"/>
          <w:sz w:val="24"/>
          <w:szCs w:val="24"/>
        </w:rPr>
        <w:t xml:space="preserve"> </w:t>
      </w:r>
      <w:r>
        <w:rPr>
          <w:rFonts w:ascii="Arial" w:hAnsi="Arial" w:cs="Arial"/>
          <w:sz w:val="24"/>
          <w:szCs w:val="24"/>
        </w:rPr>
        <w:t>are</w:t>
      </w:r>
      <w:r w:rsidR="00AA02A6">
        <w:rPr>
          <w:rFonts w:ascii="Arial" w:hAnsi="Arial" w:cs="Arial"/>
          <w:sz w:val="24"/>
          <w:szCs w:val="24"/>
        </w:rPr>
        <w:t xml:space="preserve"> under the </w:t>
      </w:r>
      <w:r>
        <w:rPr>
          <w:rFonts w:ascii="Arial" w:hAnsi="Arial" w:cs="Arial"/>
          <w:sz w:val="24"/>
          <w:szCs w:val="24"/>
        </w:rPr>
        <w:t>supervision</w:t>
      </w:r>
      <w:r w:rsidR="00AA02A6">
        <w:rPr>
          <w:rFonts w:ascii="Arial" w:hAnsi="Arial" w:cs="Arial"/>
          <w:sz w:val="24"/>
          <w:szCs w:val="24"/>
        </w:rPr>
        <w:t xml:space="preserve"> of the </w:t>
      </w:r>
      <w:r w:rsidR="008B177E">
        <w:rPr>
          <w:rFonts w:ascii="Arial" w:hAnsi="Arial" w:cs="Arial"/>
          <w:sz w:val="24"/>
          <w:szCs w:val="24"/>
        </w:rPr>
        <w:t>Student Registration Office</w:t>
      </w:r>
      <w:r w:rsidR="00AA02A6">
        <w:rPr>
          <w:rFonts w:ascii="Arial" w:hAnsi="Arial" w:cs="Arial"/>
          <w:sz w:val="24"/>
          <w:szCs w:val="24"/>
        </w:rPr>
        <w:t xml:space="preserve">. </w:t>
      </w:r>
      <w:r>
        <w:rPr>
          <w:rFonts w:ascii="Arial" w:hAnsi="Arial" w:cs="Arial"/>
          <w:sz w:val="24"/>
          <w:szCs w:val="24"/>
        </w:rPr>
        <w:t>Implementation of this policy and applicable p</w:t>
      </w:r>
      <w:r w:rsidR="00AA02A6">
        <w:rPr>
          <w:rFonts w:ascii="Arial" w:hAnsi="Arial" w:cs="Arial"/>
          <w:sz w:val="24"/>
          <w:szCs w:val="24"/>
        </w:rPr>
        <w:t xml:space="preserve">rocedures are monitored by the </w:t>
      </w:r>
      <w:r w:rsidR="008B177E">
        <w:rPr>
          <w:rFonts w:ascii="Arial" w:hAnsi="Arial" w:cs="Arial"/>
          <w:sz w:val="24"/>
          <w:szCs w:val="24"/>
        </w:rPr>
        <w:t>Senior Director of Student Services</w:t>
      </w:r>
      <w:r w:rsidR="00AA02A6">
        <w:rPr>
          <w:rFonts w:ascii="Arial" w:hAnsi="Arial" w:cs="Arial"/>
          <w:sz w:val="24"/>
          <w:szCs w:val="24"/>
        </w:rPr>
        <w:t>.</w:t>
      </w:r>
    </w:p>
    <w:p w14:paraId="7850DDC2" w14:textId="06BE0F81" w:rsidR="00E7101D" w:rsidRDefault="00E7101D" w:rsidP="00E7101D">
      <w:pPr>
        <w:rPr>
          <w:rFonts w:ascii="Arial" w:hAnsi="Arial" w:cs="Arial"/>
          <w:sz w:val="24"/>
          <w:szCs w:val="24"/>
        </w:rPr>
      </w:pPr>
      <w:r>
        <w:rPr>
          <w:rFonts w:ascii="Arial" w:hAnsi="Arial" w:cs="Arial"/>
          <w:sz w:val="24"/>
          <w:szCs w:val="24"/>
        </w:rPr>
        <w:t>LRSD m</w:t>
      </w:r>
      <w:r w:rsidRPr="00C724FE">
        <w:rPr>
          <w:rFonts w:ascii="Arial" w:hAnsi="Arial" w:cs="Arial"/>
          <w:sz w:val="24"/>
          <w:szCs w:val="24"/>
        </w:rPr>
        <w:t xml:space="preserve">agnet and </w:t>
      </w:r>
      <w:r>
        <w:rPr>
          <w:rFonts w:ascii="Arial" w:hAnsi="Arial" w:cs="Arial"/>
          <w:sz w:val="24"/>
          <w:szCs w:val="24"/>
        </w:rPr>
        <w:t>s</w:t>
      </w:r>
      <w:r w:rsidRPr="00C724FE">
        <w:rPr>
          <w:rFonts w:ascii="Arial" w:hAnsi="Arial" w:cs="Arial"/>
          <w:sz w:val="24"/>
          <w:szCs w:val="24"/>
        </w:rPr>
        <w:t xml:space="preserve">pecialty </w:t>
      </w:r>
      <w:r>
        <w:rPr>
          <w:rFonts w:ascii="Arial" w:hAnsi="Arial" w:cs="Arial"/>
          <w:sz w:val="24"/>
          <w:szCs w:val="24"/>
        </w:rPr>
        <w:t xml:space="preserve">programs </w:t>
      </w:r>
      <w:r w:rsidRPr="00535D6A">
        <w:rPr>
          <w:rFonts w:ascii="Arial" w:hAnsi="Arial" w:cs="Arial"/>
          <w:sz w:val="24"/>
          <w:szCs w:val="24"/>
        </w:rPr>
        <w:t>embod</w:t>
      </w:r>
      <w:r>
        <w:rPr>
          <w:rFonts w:ascii="Arial" w:hAnsi="Arial" w:cs="Arial"/>
          <w:sz w:val="24"/>
          <w:szCs w:val="24"/>
        </w:rPr>
        <w:t>y</w:t>
      </w:r>
      <w:r w:rsidRPr="00535D6A">
        <w:rPr>
          <w:rFonts w:ascii="Arial" w:hAnsi="Arial" w:cs="Arial"/>
          <w:sz w:val="24"/>
          <w:szCs w:val="24"/>
        </w:rPr>
        <w:t xml:space="preserve"> the belief that to deliver excellence for tomorrow</w:t>
      </w:r>
      <w:r>
        <w:rPr>
          <w:rFonts w:ascii="Arial" w:hAnsi="Arial" w:cs="Arial"/>
          <w:sz w:val="24"/>
          <w:szCs w:val="24"/>
        </w:rPr>
        <w:t>,</w:t>
      </w:r>
      <w:r w:rsidRPr="00535D6A">
        <w:rPr>
          <w:rFonts w:ascii="Arial" w:hAnsi="Arial" w:cs="Arial"/>
          <w:sz w:val="24"/>
          <w:szCs w:val="24"/>
        </w:rPr>
        <w:t xml:space="preserve"> a myriad of programs and curricula should be available for students to cultivate varied interests and talents.</w:t>
      </w:r>
      <w:r>
        <w:rPr>
          <w:rFonts w:ascii="Arial" w:hAnsi="Arial" w:cs="Arial"/>
          <w:sz w:val="24"/>
          <w:szCs w:val="24"/>
        </w:rPr>
        <w:t xml:space="preserve"> </w:t>
      </w:r>
      <w:r w:rsidR="00A475D3">
        <w:rPr>
          <w:rFonts w:ascii="Arial" w:hAnsi="Arial" w:cs="Arial"/>
          <w:sz w:val="24"/>
          <w:szCs w:val="24"/>
        </w:rPr>
        <w:t>M</w:t>
      </w:r>
      <w:r w:rsidRPr="00C724FE">
        <w:rPr>
          <w:rFonts w:ascii="Arial" w:hAnsi="Arial" w:cs="Arial"/>
          <w:sz w:val="24"/>
          <w:szCs w:val="24"/>
        </w:rPr>
        <w:t>agnet an</w:t>
      </w:r>
      <w:r>
        <w:rPr>
          <w:rFonts w:ascii="Arial" w:hAnsi="Arial" w:cs="Arial"/>
          <w:sz w:val="24"/>
          <w:szCs w:val="24"/>
        </w:rPr>
        <w:t>d</w:t>
      </w:r>
      <w:r w:rsidRPr="00C724FE">
        <w:rPr>
          <w:rFonts w:ascii="Arial" w:hAnsi="Arial" w:cs="Arial"/>
          <w:sz w:val="24"/>
          <w:szCs w:val="24"/>
        </w:rPr>
        <w:t xml:space="preserve"> </w:t>
      </w:r>
      <w:r>
        <w:rPr>
          <w:rFonts w:ascii="Arial" w:hAnsi="Arial" w:cs="Arial"/>
          <w:sz w:val="24"/>
          <w:szCs w:val="24"/>
        </w:rPr>
        <w:t>s</w:t>
      </w:r>
      <w:r w:rsidRPr="00C724FE">
        <w:rPr>
          <w:rFonts w:ascii="Arial" w:hAnsi="Arial" w:cs="Arial"/>
          <w:sz w:val="24"/>
          <w:szCs w:val="24"/>
        </w:rPr>
        <w:t xml:space="preserve">pecialty </w:t>
      </w:r>
      <w:r>
        <w:rPr>
          <w:rFonts w:ascii="Arial" w:hAnsi="Arial" w:cs="Arial"/>
          <w:sz w:val="24"/>
          <w:szCs w:val="24"/>
        </w:rPr>
        <w:t>programs</w:t>
      </w:r>
      <w:r w:rsidRPr="00C724FE">
        <w:rPr>
          <w:rFonts w:ascii="Arial" w:hAnsi="Arial" w:cs="Arial"/>
          <w:sz w:val="24"/>
          <w:szCs w:val="24"/>
        </w:rPr>
        <w:t xml:space="preserve"> </w:t>
      </w:r>
      <w:r>
        <w:rPr>
          <w:rFonts w:ascii="Arial" w:hAnsi="Arial" w:cs="Arial"/>
          <w:sz w:val="24"/>
          <w:szCs w:val="24"/>
        </w:rPr>
        <w:t>are</w:t>
      </w:r>
      <w:r w:rsidRPr="00C724FE">
        <w:rPr>
          <w:rFonts w:ascii="Arial" w:hAnsi="Arial" w:cs="Arial"/>
          <w:sz w:val="24"/>
          <w:szCs w:val="24"/>
        </w:rPr>
        <w:t xml:space="preserve"> </w:t>
      </w:r>
      <w:r w:rsidR="00035B12">
        <w:rPr>
          <w:rFonts w:ascii="Arial" w:hAnsi="Arial" w:cs="Arial"/>
          <w:sz w:val="24"/>
          <w:szCs w:val="24"/>
        </w:rPr>
        <w:t xml:space="preserve">offered </w:t>
      </w:r>
      <w:r>
        <w:rPr>
          <w:rFonts w:ascii="Arial" w:hAnsi="Arial" w:cs="Arial"/>
          <w:sz w:val="24"/>
          <w:szCs w:val="24"/>
        </w:rPr>
        <w:t>in</w:t>
      </w:r>
      <w:r w:rsidRPr="00C724FE">
        <w:rPr>
          <w:rFonts w:ascii="Arial" w:hAnsi="Arial" w:cs="Arial"/>
          <w:sz w:val="24"/>
          <w:szCs w:val="24"/>
        </w:rPr>
        <w:t xml:space="preserve"> both open-zoned and zoned schools. Open</w:t>
      </w:r>
      <w:r>
        <w:rPr>
          <w:rFonts w:ascii="Arial" w:hAnsi="Arial" w:cs="Arial"/>
          <w:sz w:val="24"/>
          <w:szCs w:val="24"/>
        </w:rPr>
        <w:t xml:space="preserve">-zoned schools do not have a designated attendance area for students, but instead, encompass the entire LRSD attendance area.  </w:t>
      </w:r>
    </w:p>
    <w:p w14:paraId="515864BF" w14:textId="77777777" w:rsidR="00E7101D" w:rsidRDefault="00E7101D" w:rsidP="000527D9">
      <w:pPr>
        <w:rPr>
          <w:rFonts w:ascii="Arial" w:hAnsi="Arial" w:cs="Arial"/>
          <w:b/>
          <w:sz w:val="24"/>
          <w:szCs w:val="24"/>
        </w:rPr>
      </w:pPr>
    </w:p>
    <w:p w14:paraId="471DC43C" w14:textId="77777777" w:rsidR="00E7101D" w:rsidRPr="00E7101D" w:rsidRDefault="00E7101D" w:rsidP="000527D9">
      <w:pPr>
        <w:rPr>
          <w:rFonts w:ascii="Arial" w:hAnsi="Arial" w:cs="Arial"/>
          <w:b/>
          <w:sz w:val="24"/>
          <w:szCs w:val="24"/>
        </w:rPr>
      </w:pPr>
      <w:r>
        <w:rPr>
          <w:rFonts w:ascii="Arial" w:hAnsi="Arial" w:cs="Arial"/>
          <w:b/>
          <w:sz w:val="24"/>
          <w:szCs w:val="24"/>
        </w:rPr>
        <w:t>DEFINITIONS</w:t>
      </w:r>
    </w:p>
    <w:p w14:paraId="5BFE0B43" w14:textId="77777777" w:rsidR="000527D9" w:rsidRDefault="000527D9" w:rsidP="000527D9">
      <w:pPr>
        <w:rPr>
          <w:rFonts w:ascii="Arial" w:hAnsi="Arial" w:cs="Arial"/>
          <w:sz w:val="24"/>
          <w:szCs w:val="24"/>
        </w:rPr>
      </w:pPr>
      <w:r>
        <w:rPr>
          <w:rFonts w:ascii="Arial" w:hAnsi="Arial" w:cs="Arial"/>
          <w:sz w:val="24"/>
          <w:szCs w:val="24"/>
        </w:rPr>
        <w:t xml:space="preserve">For purposes of this policy: </w:t>
      </w:r>
    </w:p>
    <w:p w14:paraId="3C02DE89" w14:textId="77777777" w:rsidR="000527D9" w:rsidRDefault="00FB553C" w:rsidP="000527D9">
      <w:pPr>
        <w:rPr>
          <w:rFonts w:ascii="Arial" w:hAnsi="Arial" w:cs="Arial"/>
          <w:sz w:val="24"/>
          <w:szCs w:val="24"/>
        </w:rPr>
      </w:pPr>
      <w:r>
        <w:rPr>
          <w:rFonts w:ascii="Arial" w:hAnsi="Arial" w:cs="Arial"/>
          <w:sz w:val="24"/>
          <w:szCs w:val="24"/>
        </w:rPr>
        <w:t xml:space="preserve">“Open enrollment” means </w:t>
      </w:r>
      <w:r w:rsidRPr="00A4685B">
        <w:rPr>
          <w:rFonts w:ascii="Arial" w:hAnsi="Arial" w:cs="Arial"/>
          <w:sz w:val="24"/>
          <w:szCs w:val="24"/>
        </w:rPr>
        <w:t xml:space="preserve">a </w:t>
      </w:r>
      <w:r w:rsidRPr="0002418A">
        <w:rPr>
          <w:rFonts w:ascii="Arial" w:hAnsi="Arial" w:cs="Arial"/>
          <w:sz w:val="24"/>
          <w:szCs w:val="24"/>
        </w:rPr>
        <w:t>period during which a student may change one's selection of school assignment or program.</w:t>
      </w:r>
    </w:p>
    <w:p w14:paraId="551FF566" w14:textId="77777777" w:rsidR="000527D9" w:rsidRDefault="00007BB3" w:rsidP="000527D9">
      <w:pPr>
        <w:rPr>
          <w:rFonts w:ascii="Arial" w:hAnsi="Arial" w:cs="Arial"/>
          <w:sz w:val="24"/>
          <w:szCs w:val="24"/>
        </w:rPr>
      </w:pPr>
      <w:r>
        <w:rPr>
          <w:rFonts w:ascii="Arial" w:hAnsi="Arial" w:cs="Arial"/>
          <w:sz w:val="24"/>
          <w:szCs w:val="24"/>
        </w:rPr>
        <w:t>“</w:t>
      </w:r>
      <w:r w:rsidR="00B529B9">
        <w:rPr>
          <w:rFonts w:ascii="Arial" w:hAnsi="Arial" w:cs="Arial"/>
          <w:sz w:val="24"/>
          <w:szCs w:val="24"/>
        </w:rPr>
        <w:t>Parent” means a student’s parent, guardian, or other person having</w:t>
      </w:r>
      <w:r w:rsidR="000527D9">
        <w:rPr>
          <w:rFonts w:ascii="Arial" w:hAnsi="Arial" w:cs="Arial"/>
          <w:sz w:val="24"/>
          <w:szCs w:val="24"/>
        </w:rPr>
        <w:t xml:space="preserve"> lawful control</w:t>
      </w:r>
      <w:r w:rsidR="00B529B9">
        <w:rPr>
          <w:rFonts w:ascii="Arial" w:hAnsi="Arial" w:cs="Arial"/>
          <w:sz w:val="24"/>
          <w:szCs w:val="24"/>
        </w:rPr>
        <w:t xml:space="preserve"> of the student</w:t>
      </w:r>
      <w:r w:rsidR="000527D9">
        <w:rPr>
          <w:rFonts w:ascii="Arial" w:hAnsi="Arial" w:cs="Arial"/>
          <w:sz w:val="24"/>
          <w:szCs w:val="24"/>
        </w:rPr>
        <w:t>, including a foster parent or person standing in loco parentis</w:t>
      </w:r>
      <w:r w:rsidR="00B529B9">
        <w:rPr>
          <w:rFonts w:ascii="Arial" w:hAnsi="Arial" w:cs="Arial"/>
          <w:sz w:val="24"/>
          <w:szCs w:val="24"/>
        </w:rPr>
        <w:t>.</w:t>
      </w:r>
    </w:p>
    <w:p w14:paraId="46163CC5" w14:textId="77777777" w:rsidR="000527D9" w:rsidRDefault="00007BB3" w:rsidP="000527D9">
      <w:pPr>
        <w:rPr>
          <w:rFonts w:ascii="Arial" w:hAnsi="Arial" w:cs="Arial"/>
          <w:sz w:val="24"/>
          <w:szCs w:val="24"/>
        </w:rPr>
      </w:pPr>
      <w:r>
        <w:rPr>
          <w:rFonts w:ascii="Arial" w:hAnsi="Arial" w:cs="Arial"/>
          <w:sz w:val="24"/>
          <w:szCs w:val="24"/>
        </w:rPr>
        <w:t>“Sibling”</w:t>
      </w:r>
      <w:r w:rsidR="00B529B9">
        <w:rPr>
          <w:rFonts w:ascii="Arial" w:hAnsi="Arial" w:cs="Arial"/>
          <w:sz w:val="24"/>
          <w:szCs w:val="24"/>
        </w:rPr>
        <w:t xml:space="preserve"> means each </w:t>
      </w:r>
      <w:r>
        <w:rPr>
          <w:rFonts w:ascii="Arial" w:hAnsi="Arial" w:cs="Arial"/>
          <w:sz w:val="24"/>
          <w:szCs w:val="24"/>
        </w:rPr>
        <w:t xml:space="preserve">of two (2) or more children having a parent in common by blood, adoption, marriage, or foster </w:t>
      </w:r>
      <w:r w:rsidR="000527D9">
        <w:rPr>
          <w:rFonts w:ascii="Arial" w:hAnsi="Arial" w:cs="Arial"/>
          <w:sz w:val="24"/>
          <w:szCs w:val="24"/>
        </w:rPr>
        <w:t>placement</w:t>
      </w:r>
      <w:r>
        <w:rPr>
          <w:rFonts w:ascii="Arial" w:hAnsi="Arial" w:cs="Arial"/>
          <w:sz w:val="24"/>
          <w:szCs w:val="24"/>
        </w:rPr>
        <w:t>.</w:t>
      </w:r>
    </w:p>
    <w:p w14:paraId="5E262EED" w14:textId="77777777" w:rsidR="000527D9" w:rsidRDefault="00FB553C" w:rsidP="000527D9">
      <w:pPr>
        <w:rPr>
          <w:rFonts w:ascii="Arial" w:hAnsi="Arial" w:cs="Arial"/>
          <w:sz w:val="24"/>
          <w:szCs w:val="24"/>
        </w:rPr>
      </w:pPr>
      <w:r>
        <w:rPr>
          <w:rFonts w:ascii="Arial" w:hAnsi="Arial" w:cs="Arial"/>
          <w:sz w:val="24"/>
          <w:szCs w:val="24"/>
        </w:rPr>
        <w:t>“Sibling preference” means assignment granted</w:t>
      </w:r>
      <w:r w:rsidR="000527D9">
        <w:rPr>
          <w:rFonts w:ascii="Arial" w:hAnsi="Arial" w:cs="Arial"/>
          <w:sz w:val="24"/>
          <w:szCs w:val="24"/>
        </w:rPr>
        <w:t>,</w:t>
      </w:r>
      <w:r>
        <w:rPr>
          <w:rFonts w:ascii="Arial" w:hAnsi="Arial" w:cs="Arial"/>
          <w:sz w:val="24"/>
          <w:szCs w:val="24"/>
        </w:rPr>
        <w:t xml:space="preserve"> if seats are available</w:t>
      </w:r>
      <w:r w:rsidR="000527D9">
        <w:rPr>
          <w:rFonts w:ascii="Arial" w:hAnsi="Arial" w:cs="Arial"/>
          <w:sz w:val="24"/>
          <w:szCs w:val="24"/>
        </w:rPr>
        <w:t>,</w:t>
      </w:r>
      <w:r>
        <w:rPr>
          <w:rFonts w:ascii="Arial" w:hAnsi="Arial" w:cs="Arial"/>
          <w:sz w:val="24"/>
          <w:szCs w:val="24"/>
        </w:rPr>
        <w:t xml:space="preserve"> because a student has a sibling </w:t>
      </w:r>
      <w:r w:rsidRPr="00535D6A">
        <w:rPr>
          <w:rFonts w:ascii="Arial" w:hAnsi="Arial" w:cs="Arial"/>
          <w:sz w:val="24"/>
          <w:szCs w:val="24"/>
        </w:rPr>
        <w:t>enrolled in the requested school</w:t>
      </w:r>
      <w:r w:rsidR="000527D9">
        <w:rPr>
          <w:rFonts w:ascii="Arial" w:hAnsi="Arial" w:cs="Arial"/>
          <w:sz w:val="24"/>
          <w:szCs w:val="24"/>
        </w:rPr>
        <w:t xml:space="preserve"> or magnet or specialty program</w:t>
      </w:r>
      <w:r w:rsidRPr="00535D6A">
        <w:rPr>
          <w:rFonts w:ascii="Arial" w:hAnsi="Arial" w:cs="Arial"/>
          <w:sz w:val="24"/>
          <w:szCs w:val="24"/>
        </w:rPr>
        <w:t>.</w:t>
      </w:r>
    </w:p>
    <w:p w14:paraId="79E3205F" w14:textId="77777777" w:rsidR="00FB553C" w:rsidRDefault="00FB553C" w:rsidP="000527D9">
      <w:pPr>
        <w:rPr>
          <w:rFonts w:ascii="Arial" w:hAnsi="Arial" w:cs="Arial"/>
          <w:sz w:val="24"/>
          <w:szCs w:val="24"/>
        </w:rPr>
      </w:pPr>
      <w:r w:rsidRPr="00535D6A">
        <w:rPr>
          <w:rFonts w:ascii="Arial" w:hAnsi="Arial" w:cs="Arial"/>
          <w:sz w:val="24"/>
          <w:szCs w:val="24"/>
        </w:rPr>
        <w:lastRenderedPageBreak/>
        <w:t>“Staff preference” means assignment granted</w:t>
      </w:r>
      <w:r w:rsidR="000527D9">
        <w:rPr>
          <w:rFonts w:ascii="Arial" w:hAnsi="Arial" w:cs="Arial"/>
          <w:sz w:val="24"/>
          <w:szCs w:val="24"/>
        </w:rPr>
        <w:t>,</w:t>
      </w:r>
      <w:r w:rsidRPr="00535D6A">
        <w:rPr>
          <w:rFonts w:ascii="Arial" w:hAnsi="Arial" w:cs="Arial"/>
          <w:sz w:val="24"/>
          <w:szCs w:val="24"/>
        </w:rPr>
        <w:t xml:space="preserve"> if seats are available</w:t>
      </w:r>
      <w:r w:rsidR="000527D9">
        <w:rPr>
          <w:rFonts w:ascii="Arial" w:hAnsi="Arial" w:cs="Arial"/>
          <w:sz w:val="24"/>
          <w:szCs w:val="24"/>
        </w:rPr>
        <w:t>,</w:t>
      </w:r>
      <w:r w:rsidRPr="00535D6A">
        <w:rPr>
          <w:rFonts w:ascii="Arial" w:hAnsi="Arial" w:cs="Arial"/>
          <w:sz w:val="24"/>
          <w:szCs w:val="24"/>
        </w:rPr>
        <w:t xml:space="preserve"> because a student has a parent employed full-time at</w:t>
      </w:r>
      <w:r>
        <w:rPr>
          <w:rFonts w:ascii="Arial" w:hAnsi="Arial" w:cs="Arial"/>
          <w:sz w:val="24"/>
          <w:szCs w:val="24"/>
        </w:rPr>
        <w:t xml:space="preserve"> the school</w:t>
      </w:r>
      <w:r w:rsidR="000527D9">
        <w:rPr>
          <w:rFonts w:ascii="Arial" w:hAnsi="Arial" w:cs="Arial"/>
          <w:sz w:val="24"/>
          <w:szCs w:val="24"/>
        </w:rPr>
        <w:t xml:space="preserve"> where the requested magnet or specialty program is located</w:t>
      </w:r>
      <w:r>
        <w:rPr>
          <w:rFonts w:ascii="Arial" w:hAnsi="Arial" w:cs="Arial"/>
          <w:sz w:val="24"/>
          <w:szCs w:val="24"/>
        </w:rPr>
        <w:t>.</w:t>
      </w:r>
    </w:p>
    <w:p w14:paraId="195DDA65" w14:textId="77777777" w:rsidR="00E7101D" w:rsidRDefault="00E7101D" w:rsidP="00E7101D">
      <w:pPr>
        <w:rPr>
          <w:rFonts w:ascii="Arial" w:hAnsi="Arial" w:cs="Arial"/>
          <w:caps/>
          <w:sz w:val="24"/>
          <w:szCs w:val="24"/>
        </w:rPr>
      </w:pPr>
    </w:p>
    <w:p w14:paraId="40900E29" w14:textId="77777777" w:rsidR="00E7101D" w:rsidRPr="00E7101D" w:rsidRDefault="00CA32F6" w:rsidP="00E7101D">
      <w:pPr>
        <w:rPr>
          <w:rFonts w:ascii="Arial" w:hAnsi="Arial" w:cs="Arial"/>
          <w:b/>
          <w:caps/>
          <w:sz w:val="24"/>
          <w:szCs w:val="24"/>
        </w:rPr>
      </w:pPr>
      <w:r w:rsidRPr="00E7101D">
        <w:rPr>
          <w:rFonts w:ascii="Arial" w:hAnsi="Arial" w:cs="Arial"/>
          <w:b/>
          <w:caps/>
          <w:sz w:val="24"/>
          <w:szCs w:val="24"/>
        </w:rPr>
        <w:t xml:space="preserve">LRSD </w:t>
      </w:r>
      <w:r w:rsidR="00782600" w:rsidRPr="00E7101D">
        <w:rPr>
          <w:rFonts w:ascii="Arial" w:hAnsi="Arial" w:cs="Arial"/>
          <w:b/>
          <w:caps/>
          <w:sz w:val="24"/>
          <w:szCs w:val="24"/>
        </w:rPr>
        <w:t>Open-Zoned</w:t>
      </w:r>
      <w:r w:rsidR="00782600" w:rsidRPr="00E7101D">
        <w:rPr>
          <w:rFonts w:ascii="Arial" w:hAnsi="Arial" w:cs="Arial"/>
          <w:b/>
          <w:sz w:val="24"/>
          <w:szCs w:val="24"/>
        </w:rPr>
        <w:t xml:space="preserve"> </w:t>
      </w:r>
      <w:r w:rsidRPr="00E7101D">
        <w:rPr>
          <w:rFonts w:ascii="Arial" w:hAnsi="Arial" w:cs="Arial"/>
          <w:b/>
          <w:caps/>
          <w:sz w:val="24"/>
          <w:szCs w:val="24"/>
        </w:rPr>
        <w:t xml:space="preserve">Magnet </w:t>
      </w:r>
      <w:r w:rsidR="005E0B7F">
        <w:rPr>
          <w:rFonts w:ascii="Arial" w:hAnsi="Arial" w:cs="Arial"/>
          <w:b/>
          <w:caps/>
          <w:sz w:val="24"/>
          <w:szCs w:val="24"/>
        </w:rPr>
        <w:t xml:space="preserve">AND SPECIALTY </w:t>
      </w:r>
      <w:r w:rsidRPr="00E7101D">
        <w:rPr>
          <w:rFonts w:ascii="Arial" w:hAnsi="Arial" w:cs="Arial"/>
          <w:b/>
          <w:caps/>
          <w:sz w:val="24"/>
          <w:szCs w:val="24"/>
        </w:rPr>
        <w:t>Schools</w:t>
      </w:r>
    </w:p>
    <w:tbl>
      <w:tblPr>
        <w:tblStyle w:val="TableGrid"/>
        <w:tblW w:w="0" w:type="auto"/>
        <w:tblInd w:w="720" w:type="dxa"/>
        <w:tblLook w:val="04A0" w:firstRow="1" w:lastRow="0" w:firstColumn="1" w:lastColumn="0" w:noHBand="0" w:noVBand="1"/>
      </w:tblPr>
      <w:tblGrid>
        <w:gridCol w:w="2043"/>
        <w:gridCol w:w="1390"/>
        <w:gridCol w:w="1443"/>
        <w:gridCol w:w="1249"/>
        <w:gridCol w:w="2505"/>
      </w:tblGrid>
      <w:tr w:rsidR="000527D9" w14:paraId="7CA62113" w14:textId="77777777" w:rsidTr="00E7101D">
        <w:tc>
          <w:tcPr>
            <w:tcW w:w="2043" w:type="dxa"/>
          </w:tcPr>
          <w:p w14:paraId="717C20F2" w14:textId="77777777" w:rsidR="000527D9" w:rsidRPr="00E7101D" w:rsidRDefault="000527D9" w:rsidP="00F73300">
            <w:pPr>
              <w:rPr>
                <w:rFonts w:ascii="Arial" w:hAnsi="Arial" w:cs="Arial"/>
                <w:b/>
                <w:sz w:val="24"/>
                <w:szCs w:val="24"/>
              </w:rPr>
            </w:pPr>
            <w:r w:rsidRPr="00E7101D">
              <w:rPr>
                <w:rFonts w:ascii="Arial" w:hAnsi="Arial" w:cs="Arial"/>
                <w:b/>
                <w:sz w:val="24"/>
                <w:szCs w:val="24"/>
              </w:rPr>
              <w:t>SCHOOL</w:t>
            </w:r>
          </w:p>
        </w:tc>
        <w:tc>
          <w:tcPr>
            <w:tcW w:w="1390" w:type="dxa"/>
          </w:tcPr>
          <w:p w14:paraId="4208CCE4" w14:textId="77777777" w:rsidR="000527D9" w:rsidRPr="00E7101D" w:rsidRDefault="000527D9" w:rsidP="00F73300">
            <w:pPr>
              <w:rPr>
                <w:rFonts w:ascii="Arial" w:hAnsi="Arial" w:cs="Arial"/>
                <w:b/>
                <w:sz w:val="24"/>
                <w:szCs w:val="24"/>
              </w:rPr>
            </w:pPr>
            <w:r w:rsidRPr="00E7101D">
              <w:rPr>
                <w:rFonts w:ascii="Arial" w:hAnsi="Arial" w:cs="Arial"/>
                <w:b/>
                <w:sz w:val="24"/>
                <w:szCs w:val="24"/>
              </w:rPr>
              <w:t>ADDRESS</w:t>
            </w:r>
          </w:p>
        </w:tc>
        <w:tc>
          <w:tcPr>
            <w:tcW w:w="1443" w:type="dxa"/>
          </w:tcPr>
          <w:p w14:paraId="66A90CBC" w14:textId="77777777" w:rsidR="000527D9" w:rsidRPr="00E7101D" w:rsidRDefault="000527D9" w:rsidP="00F73300">
            <w:pPr>
              <w:rPr>
                <w:rFonts w:ascii="Arial" w:hAnsi="Arial" w:cs="Arial"/>
                <w:b/>
                <w:sz w:val="24"/>
                <w:szCs w:val="24"/>
              </w:rPr>
            </w:pPr>
            <w:r w:rsidRPr="00E7101D">
              <w:rPr>
                <w:rFonts w:ascii="Arial" w:hAnsi="Arial" w:cs="Arial"/>
                <w:b/>
                <w:sz w:val="24"/>
                <w:szCs w:val="24"/>
              </w:rPr>
              <w:t>STUDENT CAPACITY</w:t>
            </w:r>
          </w:p>
        </w:tc>
        <w:tc>
          <w:tcPr>
            <w:tcW w:w="1249" w:type="dxa"/>
          </w:tcPr>
          <w:p w14:paraId="7E5A7431" w14:textId="77777777" w:rsidR="000527D9" w:rsidRPr="00E7101D" w:rsidRDefault="000527D9" w:rsidP="00F73300">
            <w:pPr>
              <w:rPr>
                <w:rFonts w:ascii="Arial" w:hAnsi="Arial" w:cs="Arial"/>
                <w:b/>
                <w:sz w:val="24"/>
                <w:szCs w:val="24"/>
              </w:rPr>
            </w:pPr>
            <w:r w:rsidRPr="00E7101D">
              <w:rPr>
                <w:rFonts w:ascii="Arial" w:hAnsi="Arial" w:cs="Arial"/>
                <w:b/>
                <w:sz w:val="24"/>
                <w:szCs w:val="24"/>
              </w:rPr>
              <w:t>GRADES SERVED</w:t>
            </w:r>
          </w:p>
        </w:tc>
        <w:tc>
          <w:tcPr>
            <w:tcW w:w="2505" w:type="dxa"/>
          </w:tcPr>
          <w:p w14:paraId="6F286B37" w14:textId="77777777" w:rsidR="000527D9" w:rsidRPr="00E7101D" w:rsidRDefault="000527D9" w:rsidP="00F73300">
            <w:pPr>
              <w:rPr>
                <w:rFonts w:ascii="Arial" w:hAnsi="Arial" w:cs="Arial"/>
                <w:b/>
                <w:sz w:val="24"/>
                <w:szCs w:val="24"/>
              </w:rPr>
            </w:pPr>
            <w:r w:rsidRPr="00E7101D">
              <w:rPr>
                <w:rFonts w:ascii="Arial" w:hAnsi="Arial" w:cs="Arial"/>
                <w:b/>
                <w:sz w:val="24"/>
                <w:szCs w:val="24"/>
              </w:rPr>
              <w:t>THEME/FOCUS</w:t>
            </w:r>
          </w:p>
        </w:tc>
      </w:tr>
      <w:tr w:rsidR="000527D9" w14:paraId="18F807ED" w14:textId="77777777" w:rsidTr="00E7101D">
        <w:tc>
          <w:tcPr>
            <w:tcW w:w="2043" w:type="dxa"/>
          </w:tcPr>
          <w:p w14:paraId="0C4FDF19" w14:textId="77777777" w:rsidR="000527D9" w:rsidRDefault="000527D9" w:rsidP="00F73300">
            <w:pPr>
              <w:rPr>
                <w:rFonts w:ascii="Arial" w:hAnsi="Arial" w:cs="Arial"/>
                <w:sz w:val="24"/>
                <w:szCs w:val="24"/>
              </w:rPr>
            </w:pPr>
            <w:r>
              <w:rPr>
                <w:rFonts w:ascii="Arial" w:hAnsi="Arial" w:cs="Arial"/>
                <w:sz w:val="24"/>
                <w:szCs w:val="24"/>
              </w:rPr>
              <w:t>Booker Art</w:t>
            </w:r>
            <w:r w:rsidR="00E7101D">
              <w:rPr>
                <w:rFonts w:ascii="Arial" w:hAnsi="Arial" w:cs="Arial"/>
                <w:sz w:val="24"/>
                <w:szCs w:val="24"/>
              </w:rPr>
              <w:t>s</w:t>
            </w:r>
            <w:r>
              <w:rPr>
                <w:rFonts w:ascii="Arial" w:hAnsi="Arial" w:cs="Arial"/>
                <w:sz w:val="24"/>
                <w:szCs w:val="24"/>
              </w:rPr>
              <w:t xml:space="preserve"> Magnet </w:t>
            </w:r>
          </w:p>
        </w:tc>
        <w:tc>
          <w:tcPr>
            <w:tcW w:w="1390" w:type="dxa"/>
          </w:tcPr>
          <w:p w14:paraId="6F2E8C09" w14:textId="77777777" w:rsidR="000527D9" w:rsidRDefault="000527D9" w:rsidP="00F73300">
            <w:pPr>
              <w:rPr>
                <w:rFonts w:ascii="Arial" w:hAnsi="Arial" w:cs="Arial"/>
                <w:sz w:val="24"/>
                <w:szCs w:val="24"/>
              </w:rPr>
            </w:pPr>
            <w:r>
              <w:rPr>
                <w:rFonts w:ascii="Arial" w:hAnsi="Arial" w:cs="Arial"/>
                <w:sz w:val="24"/>
                <w:szCs w:val="24"/>
              </w:rPr>
              <w:t>2016 Barber Street</w:t>
            </w:r>
          </w:p>
        </w:tc>
        <w:tc>
          <w:tcPr>
            <w:tcW w:w="1443" w:type="dxa"/>
          </w:tcPr>
          <w:p w14:paraId="67BF19D2" w14:textId="77777777" w:rsidR="000527D9" w:rsidRDefault="000527D9" w:rsidP="000527D9">
            <w:pPr>
              <w:jc w:val="center"/>
              <w:rPr>
                <w:rFonts w:ascii="Arial" w:hAnsi="Arial" w:cs="Arial"/>
                <w:sz w:val="24"/>
                <w:szCs w:val="24"/>
              </w:rPr>
            </w:pPr>
            <w:r>
              <w:rPr>
                <w:rFonts w:ascii="Arial" w:hAnsi="Arial" w:cs="Arial"/>
                <w:sz w:val="24"/>
                <w:szCs w:val="24"/>
              </w:rPr>
              <w:t>408</w:t>
            </w:r>
          </w:p>
        </w:tc>
        <w:tc>
          <w:tcPr>
            <w:tcW w:w="1249" w:type="dxa"/>
          </w:tcPr>
          <w:p w14:paraId="294E8480" w14:textId="77777777" w:rsidR="000527D9" w:rsidRDefault="000527D9" w:rsidP="000527D9">
            <w:pPr>
              <w:jc w:val="center"/>
              <w:rPr>
                <w:rFonts w:ascii="Arial" w:hAnsi="Arial" w:cs="Arial"/>
                <w:sz w:val="24"/>
                <w:szCs w:val="24"/>
              </w:rPr>
            </w:pPr>
            <w:r>
              <w:rPr>
                <w:rFonts w:ascii="Arial" w:hAnsi="Arial" w:cs="Arial"/>
                <w:sz w:val="24"/>
                <w:szCs w:val="24"/>
              </w:rPr>
              <w:t>K-5</w:t>
            </w:r>
          </w:p>
        </w:tc>
        <w:tc>
          <w:tcPr>
            <w:tcW w:w="2505" w:type="dxa"/>
          </w:tcPr>
          <w:p w14:paraId="443DFBF7" w14:textId="77777777" w:rsidR="000527D9" w:rsidRDefault="000527D9" w:rsidP="00F73300">
            <w:pPr>
              <w:rPr>
                <w:rFonts w:ascii="Arial" w:hAnsi="Arial" w:cs="Arial"/>
                <w:sz w:val="24"/>
                <w:szCs w:val="24"/>
              </w:rPr>
            </w:pPr>
            <w:r>
              <w:rPr>
                <w:rFonts w:ascii="Arial" w:hAnsi="Arial" w:cs="Arial"/>
                <w:sz w:val="24"/>
                <w:szCs w:val="24"/>
              </w:rPr>
              <w:t>Performing and visual arts</w:t>
            </w:r>
          </w:p>
        </w:tc>
      </w:tr>
      <w:tr w:rsidR="000527D9" w14:paraId="3A62A921" w14:textId="77777777" w:rsidTr="00E7101D">
        <w:tc>
          <w:tcPr>
            <w:tcW w:w="2043" w:type="dxa"/>
          </w:tcPr>
          <w:p w14:paraId="7E54D6BA" w14:textId="77777777" w:rsidR="000527D9" w:rsidRDefault="000527D9" w:rsidP="00F73300">
            <w:pPr>
              <w:rPr>
                <w:rFonts w:ascii="Arial" w:hAnsi="Arial" w:cs="Arial"/>
                <w:sz w:val="24"/>
                <w:szCs w:val="24"/>
              </w:rPr>
            </w:pPr>
            <w:r>
              <w:rPr>
                <w:rFonts w:ascii="Arial" w:hAnsi="Arial" w:cs="Arial"/>
                <w:sz w:val="24"/>
                <w:szCs w:val="24"/>
              </w:rPr>
              <w:t xml:space="preserve">Carver Magnet Elementary </w:t>
            </w:r>
          </w:p>
        </w:tc>
        <w:tc>
          <w:tcPr>
            <w:tcW w:w="1390" w:type="dxa"/>
          </w:tcPr>
          <w:p w14:paraId="17BE904A" w14:textId="77777777" w:rsidR="000527D9" w:rsidRDefault="000527D9" w:rsidP="00F73300">
            <w:pPr>
              <w:rPr>
                <w:rFonts w:ascii="Arial" w:hAnsi="Arial" w:cs="Arial"/>
                <w:sz w:val="24"/>
                <w:szCs w:val="24"/>
              </w:rPr>
            </w:pPr>
            <w:r w:rsidRPr="00453E03">
              <w:rPr>
                <w:rFonts w:ascii="Arial" w:hAnsi="Arial" w:cs="Arial"/>
                <w:sz w:val="24"/>
                <w:szCs w:val="24"/>
              </w:rPr>
              <w:t>2100 East 6th Street</w:t>
            </w:r>
          </w:p>
        </w:tc>
        <w:tc>
          <w:tcPr>
            <w:tcW w:w="1443" w:type="dxa"/>
          </w:tcPr>
          <w:p w14:paraId="04B21DF6" w14:textId="77777777" w:rsidR="000527D9" w:rsidRDefault="000527D9" w:rsidP="000527D9">
            <w:pPr>
              <w:jc w:val="center"/>
              <w:rPr>
                <w:rFonts w:ascii="Arial" w:hAnsi="Arial" w:cs="Arial"/>
                <w:sz w:val="24"/>
                <w:szCs w:val="24"/>
              </w:rPr>
            </w:pPr>
            <w:r>
              <w:rPr>
                <w:rFonts w:ascii="Arial" w:hAnsi="Arial" w:cs="Arial"/>
                <w:sz w:val="24"/>
                <w:szCs w:val="24"/>
              </w:rPr>
              <w:t>260</w:t>
            </w:r>
          </w:p>
        </w:tc>
        <w:tc>
          <w:tcPr>
            <w:tcW w:w="1249" w:type="dxa"/>
          </w:tcPr>
          <w:p w14:paraId="403406E3" w14:textId="77777777" w:rsidR="000527D9" w:rsidRDefault="000527D9" w:rsidP="000527D9">
            <w:pPr>
              <w:jc w:val="center"/>
              <w:rPr>
                <w:rFonts w:ascii="Arial" w:hAnsi="Arial" w:cs="Arial"/>
                <w:sz w:val="24"/>
                <w:szCs w:val="24"/>
              </w:rPr>
            </w:pPr>
            <w:r>
              <w:rPr>
                <w:rFonts w:ascii="Arial" w:hAnsi="Arial" w:cs="Arial"/>
                <w:sz w:val="24"/>
                <w:szCs w:val="24"/>
              </w:rPr>
              <w:t>K-5</w:t>
            </w:r>
          </w:p>
        </w:tc>
        <w:tc>
          <w:tcPr>
            <w:tcW w:w="2505" w:type="dxa"/>
          </w:tcPr>
          <w:p w14:paraId="26F905DD" w14:textId="77777777" w:rsidR="000527D9" w:rsidRDefault="000527D9" w:rsidP="00F73300">
            <w:pPr>
              <w:rPr>
                <w:rFonts w:ascii="Arial" w:hAnsi="Arial" w:cs="Arial"/>
                <w:sz w:val="24"/>
                <w:szCs w:val="24"/>
              </w:rPr>
            </w:pPr>
            <w:r>
              <w:rPr>
                <w:rFonts w:ascii="Arial" w:hAnsi="Arial" w:cs="Arial"/>
                <w:sz w:val="24"/>
                <w:szCs w:val="24"/>
              </w:rPr>
              <w:t>Traditional skills, science, and mathematics</w:t>
            </w:r>
          </w:p>
        </w:tc>
      </w:tr>
      <w:tr w:rsidR="00E7101D" w14:paraId="5B848A90" w14:textId="77777777" w:rsidTr="0068487A">
        <w:tc>
          <w:tcPr>
            <w:tcW w:w="2043" w:type="dxa"/>
          </w:tcPr>
          <w:p w14:paraId="75FF3984" w14:textId="77777777" w:rsidR="00E7101D" w:rsidRDefault="00E7101D" w:rsidP="0068487A">
            <w:pPr>
              <w:rPr>
                <w:rFonts w:ascii="Arial" w:hAnsi="Arial" w:cs="Arial"/>
                <w:sz w:val="24"/>
                <w:szCs w:val="24"/>
              </w:rPr>
            </w:pPr>
            <w:r>
              <w:rPr>
                <w:rFonts w:ascii="Arial" w:hAnsi="Arial" w:cs="Arial"/>
                <w:sz w:val="24"/>
                <w:szCs w:val="24"/>
              </w:rPr>
              <w:t>Forest Heights STEM Academy</w:t>
            </w:r>
          </w:p>
        </w:tc>
        <w:tc>
          <w:tcPr>
            <w:tcW w:w="1390" w:type="dxa"/>
          </w:tcPr>
          <w:p w14:paraId="5B4E77AF" w14:textId="77777777" w:rsidR="00E7101D" w:rsidRDefault="00E7101D" w:rsidP="0068487A">
            <w:pPr>
              <w:rPr>
                <w:rFonts w:ascii="Arial" w:hAnsi="Arial" w:cs="Arial"/>
                <w:sz w:val="24"/>
                <w:szCs w:val="24"/>
              </w:rPr>
            </w:pPr>
            <w:r w:rsidRPr="000874B6">
              <w:rPr>
                <w:rFonts w:ascii="Arial" w:hAnsi="Arial" w:cs="Arial"/>
                <w:sz w:val="24"/>
                <w:szCs w:val="24"/>
              </w:rPr>
              <w:t>5901 Evergreen Drive</w:t>
            </w:r>
          </w:p>
        </w:tc>
        <w:tc>
          <w:tcPr>
            <w:tcW w:w="1443" w:type="dxa"/>
          </w:tcPr>
          <w:p w14:paraId="6C5262CB" w14:textId="77777777" w:rsidR="00E7101D" w:rsidRDefault="00E7101D" w:rsidP="0068487A">
            <w:pPr>
              <w:jc w:val="center"/>
              <w:rPr>
                <w:rFonts w:ascii="Arial" w:hAnsi="Arial" w:cs="Arial"/>
                <w:sz w:val="24"/>
                <w:szCs w:val="24"/>
              </w:rPr>
            </w:pPr>
            <w:r>
              <w:rPr>
                <w:rFonts w:ascii="Arial" w:hAnsi="Arial" w:cs="Arial"/>
                <w:sz w:val="24"/>
                <w:szCs w:val="24"/>
              </w:rPr>
              <w:t>719</w:t>
            </w:r>
          </w:p>
        </w:tc>
        <w:tc>
          <w:tcPr>
            <w:tcW w:w="1249" w:type="dxa"/>
          </w:tcPr>
          <w:p w14:paraId="2FA4E701" w14:textId="77777777" w:rsidR="00E7101D" w:rsidRDefault="00E7101D" w:rsidP="0068487A">
            <w:pPr>
              <w:jc w:val="center"/>
              <w:rPr>
                <w:rFonts w:ascii="Arial" w:hAnsi="Arial" w:cs="Arial"/>
                <w:sz w:val="24"/>
                <w:szCs w:val="24"/>
              </w:rPr>
            </w:pPr>
            <w:r>
              <w:rPr>
                <w:rFonts w:ascii="Arial" w:hAnsi="Arial" w:cs="Arial"/>
                <w:sz w:val="24"/>
                <w:szCs w:val="24"/>
              </w:rPr>
              <w:t>K-8</w:t>
            </w:r>
          </w:p>
        </w:tc>
        <w:tc>
          <w:tcPr>
            <w:tcW w:w="2505" w:type="dxa"/>
          </w:tcPr>
          <w:p w14:paraId="643EE282" w14:textId="77777777" w:rsidR="00E7101D" w:rsidRDefault="00E7101D" w:rsidP="0068487A">
            <w:pPr>
              <w:rPr>
                <w:rFonts w:ascii="Arial" w:hAnsi="Arial" w:cs="Arial"/>
                <w:sz w:val="24"/>
                <w:szCs w:val="24"/>
              </w:rPr>
            </w:pPr>
            <w:r>
              <w:rPr>
                <w:rFonts w:ascii="Arial" w:hAnsi="Arial" w:cs="Arial"/>
                <w:sz w:val="24"/>
                <w:szCs w:val="24"/>
              </w:rPr>
              <w:t>Science, technology, engineering, and m</w:t>
            </w:r>
            <w:r w:rsidRPr="006D49A6">
              <w:rPr>
                <w:rFonts w:ascii="Arial" w:hAnsi="Arial" w:cs="Arial"/>
                <w:sz w:val="24"/>
                <w:szCs w:val="24"/>
              </w:rPr>
              <w:t>athematics</w:t>
            </w:r>
          </w:p>
        </w:tc>
      </w:tr>
      <w:tr w:rsidR="000527D9" w14:paraId="68942997" w14:textId="77777777" w:rsidTr="00E7101D">
        <w:tc>
          <w:tcPr>
            <w:tcW w:w="2043" w:type="dxa"/>
          </w:tcPr>
          <w:p w14:paraId="06C4A164" w14:textId="77777777" w:rsidR="000527D9" w:rsidRDefault="000527D9" w:rsidP="00F73300">
            <w:pPr>
              <w:rPr>
                <w:rFonts w:ascii="Arial" w:hAnsi="Arial" w:cs="Arial"/>
                <w:sz w:val="24"/>
                <w:szCs w:val="24"/>
              </w:rPr>
            </w:pPr>
            <w:r>
              <w:rPr>
                <w:rFonts w:ascii="Arial" w:hAnsi="Arial" w:cs="Arial"/>
                <w:sz w:val="24"/>
                <w:szCs w:val="24"/>
              </w:rPr>
              <w:t xml:space="preserve">Gibbs Magnet Elementary </w:t>
            </w:r>
          </w:p>
        </w:tc>
        <w:tc>
          <w:tcPr>
            <w:tcW w:w="1390" w:type="dxa"/>
          </w:tcPr>
          <w:p w14:paraId="40701C18" w14:textId="77777777" w:rsidR="000527D9" w:rsidRDefault="000527D9" w:rsidP="00F73300">
            <w:pPr>
              <w:rPr>
                <w:rFonts w:ascii="Arial" w:hAnsi="Arial" w:cs="Arial"/>
                <w:sz w:val="24"/>
                <w:szCs w:val="24"/>
              </w:rPr>
            </w:pPr>
            <w:r w:rsidRPr="00463EB2">
              <w:rPr>
                <w:rFonts w:ascii="Arial" w:hAnsi="Arial" w:cs="Arial"/>
                <w:sz w:val="24"/>
                <w:szCs w:val="24"/>
              </w:rPr>
              <w:t>1115 West 16th Street</w:t>
            </w:r>
          </w:p>
        </w:tc>
        <w:tc>
          <w:tcPr>
            <w:tcW w:w="1443" w:type="dxa"/>
          </w:tcPr>
          <w:p w14:paraId="27F2A959" w14:textId="77777777" w:rsidR="000527D9" w:rsidRDefault="000527D9" w:rsidP="000527D9">
            <w:pPr>
              <w:jc w:val="center"/>
              <w:rPr>
                <w:rFonts w:ascii="Arial" w:hAnsi="Arial" w:cs="Arial"/>
                <w:sz w:val="24"/>
                <w:szCs w:val="24"/>
              </w:rPr>
            </w:pPr>
            <w:r>
              <w:rPr>
                <w:rFonts w:ascii="Arial" w:hAnsi="Arial" w:cs="Arial"/>
                <w:sz w:val="24"/>
                <w:szCs w:val="24"/>
              </w:rPr>
              <w:t>285</w:t>
            </w:r>
          </w:p>
        </w:tc>
        <w:tc>
          <w:tcPr>
            <w:tcW w:w="1249" w:type="dxa"/>
          </w:tcPr>
          <w:p w14:paraId="23579300" w14:textId="77777777" w:rsidR="000527D9" w:rsidRDefault="000527D9" w:rsidP="000527D9">
            <w:pPr>
              <w:jc w:val="center"/>
              <w:rPr>
                <w:rFonts w:ascii="Arial" w:hAnsi="Arial" w:cs="Arial"/>
                <w:sz w:val="24"/>
                <w:szCs w:val="24"/>
              </w:rPr>
            </w:pPr>
            <w:r>
              <w:rPr>
                <w:rFonts w:ascii="Arial" w:hAnsi="Arial" w:cs="Arial"/>
                <w:sz w:val="24"/>
                <w:szCs w:val="24"/>
              </w:rPr>
              <w:t>K-5</w:t>
            </w:r>
          </w:p>
        </w:tc>
        <w:tc>
          <w:tcPr>
            <w:tcW w:w="2505" w:type="dxa"/>
          </w:tcPr>
          <w:p w14:paraId="71AF2E67" w14:textId="77777777" w:rsidR="000527D9" w:rsidRDefault="000527D9" w:rsidP="00F73300">
            <w:pPr>
              <w:rPr>
                <w:rFonts w:ascii="Arial" w:hAnsi="Arial" w:cs="Arial"/>
                <w:sz w:val="24"/>
                <w:szCs w:val="24"/>
              </w:rPr>
            </w:pPr>
            <w:r>
              <w:rPr>
                <w:rFonts w:ascii="Arial" w:hAnsi="Arial" w:cs="Arial"/>
                <w:sz w:val="24"/>
                <w:szCs w:val="24"/>
              </w:rPr>
              <w:t>Foreign languages and international studies</w:t>
            </w:r>
          </w:p>
        </w:tc>
      </w:tr>
      <w:tr w:rsidR="000527D9" w14:paraId="7BC2ACF5" w14:textId="77777777" w:rsidTr="00E7101D">
        <w:tc>
          <w:tcPr>
            <w:tcW w:w="2043" w:type="dxa"/>
          </w:tcPr>
          <w:p w14:paraId="170C6F95" w14:textId="77777777" w:rsidR="000527D9" w:rsidRDefault="000527D9" w:rsidP="00F73300">
            <w:pPr>
              <w:rPr>
                <w:rFonts w:ascii="Arial" w:hAnsi="Arial" w:cs="Arial"/>
                <w:sz w:val="24"/>
                <w:szCs w:val="24"/>
              </w:rPr>
            </w:pPr>
            <w:r>
              <w:rPr>
                <w:rFonts w:ascii="Arial" w:hAnsi="Arial" w:cs="Arial"/>
                <w:sz w:val="24"/>
                <w:szCs w:val="24"/>
              </w:rPr>
              <w:t xml:space="preserve">Mann Middle </w:t>
            </w:r>
          </w:p>
        </w:tc>
        <w:tc>
          <w:tcPr>
            <w:tcW w:w="1390" w:type="dxa"/>
          </w:tcPr>
          <w:p w14:paraId="532165EB" w14:textId="77777777" w:rsidR="000527D9" w:rsidRDefault="000527D9" w:rsidP="00F73300">
            <w:pPr>
              <w:rPr>
                <w:rFonts w:ascii="Arial" w:hAnsi="Arial" w:cs="Arial"/>
                <w:sz w:val="24"/>
                <w:szCs w:val="24"/>
              </w:rPr>
            </w:pPr>
            <w:r w:rsidRPr="00A64C33">
              <w:rPr>
                <w:rFonts w:ascii="Arial" w:hAnsi="Arial" w:cs="Arial"/>
                <w:sz w:val="24"/>
                <w:szCs w:val="24"/>
              </w:rPr>
              <w:t>1000 East Roosevelt</w:t>
            </w:r>
            <w:r>
              <w:rPr>
                <w:rFonts w:ascii="Arial" w:hAnsi="Arial" w:cs="Arial"/>
                <w:sz w:val="24"/>
                <w:szCs w:val="24"/>
              </w:rPr>
              <w:t xml:space="preserve"> Street</w:t>
            </w:r>
          </w:p>
        </w:tc>
        <w:tc>
          <w:tcPr>
            <w:tcW w:w="1443" w:type="dxa"/>
          </w:tcPr>
          <w:p w14:paraId="434FCA74" w14:textId="77777777" w:rsidR="000527D9" w:rsidRDefault="000527D9" w:rsidP="000527D9">
            <w:pPr>
              <w:jc w:val="center"/>
              <w:rPr>
                <w:rFonts w:ascii="Arial" w:hAnsi="Arial" w:cs="Arial"/>
                <w:sz w:val="24"/>
                <w:szCs w:val="24"/>
              </w:rPr>
            </w:pPr>
            <w:r>
              <w:rPr>
                <w:rFonts w:ascii="Arial" w:hAnsi="Arial" w:cs="Arial"/>
                <w:sz w:val="24"/>
                <w:szCs w:val="24"/>
              </w:rPr>
              <w:t>810</w:t>
            </w:r>
          </w:p>
        </w:tc>
        <w:tc>
          <w:tcPr>
            <w:tcW w:w="1249" w:type="dxa"/>
          </w:tcPr>
          <w:p w14:paraId="67169510" w14:textId="77777777" w:rsidR="000527D9" w:rsidRDefault="000527D9" w:rsidP="000527D9">
            <w:pPr>
              <w:jc w:val="center"/>
              <w:rPr>
                <w:rFonts w:ascii="Arial" w:hAnsi="Arial" w:cs="Arial"/>
                <w:sz w:val="24"/>
                <w:szCs w:val="24"/>
              </w:rPr>
            </w:pPr>
            <w:r>
              <w:rPr>
                <w:rFonts w:ascii="Arial" w:hAnsi="Arial" w:cs="Arial"/>
                <w:sz w:val="24"/>
                <w:szCs w:val="24"/>
              </w:rPr>
              <w:t>6-8</w:t>
            </w:r>
          </w:p>
        </w:tc>
        <w:tc>
          <w:tcPr>
            <w:tcW w:w="2505" w:type="dxa"/>
          </w:tcPr>
          <w:p w14:paraId="6861673E" w14:textId="77777777" w:rsidR="000527D9" w:rsidRDefault="000527D9" w:rsidP="00F73300">
            <w:pPr>
              <w:rPr>
                <w:rFonts w:ascii="Arial" w:hAnsi="Arial" w:cs="Arial"/>
                <w:sz w:val="24"/>
                <w:szCs w:val="24"/>
              </w:rPr>
            </w:pPr>
            <w:r>
              <w:rPr>
                <w:rFonts w:ascii="Arial" w:hAnsi="Arial" w:cs="Arial"/>
                <w:sz w:val="24"/>
                <w:szCs w:val="24"/>
              </w:rPr>
              <w:t>Performing and visual arts and science</w:t>
            </w:r>
          </w:p>
        </w:tc>
      </w:tr>
      <w:tr w:rsidR="000527D9" w14:paraId="60913CFC" w14:textId="77777777" w:rsidTr="00E7101D">
        <w:tc>
          <w:tcPr>
            <w:tcW w:w="2043" w:type="dxa"/>
          </w:tcPr>
          <w:p w14:paraId="7672215F" w14:textId="77777777" w:rsidR="000527D9" w:rsidRDefault="000527D9" w:rsidP="00F73300">
            <w:pPr>
              <w:rPr>
                <w:rFonts w:ascii="Arial" w:hAnsi="Arial" w:cs="Arial"/>
                <w:sz w:val="24"/>
                <w:szCs w:val="24"/>
              </w:rPr>
            </w:pPr>
            <w:r>
              <w:rPr>
                <w:rFonts w:ascii="Arial" w:hAnsi="Arial" w:cs="Arial"/>
                <w:sz w:val="24"/>
                <w:szCs w:val="24"/>
              </w:rPr>
              <w:t xml:space="preserve">Parkview High </w:t>
            </w:r>
          </w:p>
        </w:tc>
        <w:tc>
          <w:tcPr>
            <w:tcW w:w="1390" w:type="dxa"/>
          </w:tcPr>
          <w:p w14:paraId="137728C9" w14:textId="77777777" w:rsidR="000527D9" w:rsidRDefault="000527D9" w:rsidP="00F73300">
            <w:pPr>
              <w:rPr>
                <w:rFonts w:ascii="Arial" w:hAnsi="Arial" w:cs="Arial"/>
                <w:sz w:val="24"/>
                <w:szCs w:val="24"/>
              </w:rPr>
            </w:pPr>
            <w:r w:rsidRPr="0047247B">
              <w:rPr>
                <w:rFonts w:ascii="Arial" w:hAnsi="Arial" w:cs="Arial"/>
                <w:sz w:val="24"/>
                <w:szCs w:val="24"/>
              </w:rPr>
              <w:t xml:space="preserve">2501 </w:t>
            </w:r>
            <w:r w:rsidR="006520F5">
              <w:rPr>
                <w:rFonts w:ascii="Arial" w:hAnsi="Arial" w:cs="Arial"/>
                <w:sz w:val="24"/>
                <w:szCs w:val="24"/>
              </w:rPr>
              <w:t xml:space="preserve">John </w:t>
            </w:r>
            <w:r w:rsidRPr="0047247B">
              <w:rPr>
                <w:rFonts w:ascii="Arial" w:hAnsi="Arial" w:cs="Arial"/>
                <w:sz w:val="24"/>
                <w:szCs w:val="24"/>
              </w:rPr>
              <w:t>Barrow Road</w:t>
            </w:r>
          </w:p>
        </w:tc>
        <w:tc>
          <w:tcPr>
            <w:tcW w:w="1443" w:type="dxa"/>
          </w:tcPr>
          <w:p w14:paraId="5D645074" w14:textId="77777777" w:rsidR="000527D9" w:rsidRDefault="000527D9" w:rsidP="000527D9">
            <w:pPr>
              <w:jc w:val="center"/>
              <w:rPr>
                <w:rFonts w:ascii="Arial" w:hAnsi="Arial" w:cs="Arial"/>
                <w:sz w:val="24"/>
                <w:szCs w:val="24"/>
              </w:rPr>
            </w:pPr>
            <w:r>
              <w:rPr>
                <w:rFonts w:ascii="Arial" w:hAnsi="Arial" w:cs="Arial"/>
                <w:sz w:val="24"/>
                <w:szCs w:val="24"/>
              </w:rPr>
              <w:t>1,111</w:t>
            </w:r>
          </w:p>
        </w:tc>
        <w:tc>
          <w:tcPr>
            <w:tcW w:w="1249" w:type="dxa"/>
          </w:tcPr>
          <w:p w14:paraId="6C6F5D23" w14:textId="77777777" w:rsidR="000527D9" w:rsidRDefault="000527D9" w:rsidP="000527D9">
            <w:pPr>
              <w:jc w:val="center"/>
              <w:rPr>
                <w:rFonts w:ascii="Arial" w:hAnsi="Arial" w:cs="Arial"/>
                <w:sz w:val="24"/>
                <w:szCs w:val="24"/>
              </w:rPr>
            </w:pPr>
            <w:r>
              <w:rPr>
                <w:rFonts w:ascii="Arial" w:hAnsi="Arial" w:cs="Arial"/>
                <w:sz w:val="24"/>
                <w:szCs w:val="24"/>
              </w:rPr>
              <w:t>9-12</w:t>
            </w:r>
          </w:p>
        </w:tc>
        <w:tc>
          <w:tcPr>
            <w:tcW w:w="2505" w:type="dxa"/>
          </w:tcPr>
          <w:p w14:paraId="0754F03E" w14:textId="77777777" w:rsidR="000527D9" w:rsidRDefault="000527D9" w:rsidP="00F73300">
            <w:pPr>
              <w:rPr>
                <w:rFonts w:ascii="Arial" w:hAnsi="Arial" w:cs="Arial"/>
                <w:sz w:val="24"/>
                <w:szCs w:val="24"/>
              </w:rPr>
            </w:pPr>
            <w:r>
              <w:rPr>
                <w:rFonts w:ascii="Arial" w:hAnsi="Arial" w:cs="Arial"/>
                <w:sz w:val="24"/>
                <w:szCs w:val="24"/>
              </w:rPr>
              <w:t>Performing and visual arts and science</w:t>
            </w:r>
          </w:p>
        </w:tc>
      </w:tr>
      <w:tr w:rsidR="000527D9" w14:paraId="1D96A524" w14:textId="77777777" w:rsidTr="00E7101D">
        <w:tc>
          <w:tcPr>
            <w:tcW w:w="2043" w:type="dxa"/>
          </w:tcPr>
          <w:p w14:paraId="3EDD6DCF" w14:textId="77777777" w:rsidR="000527D9" w:rsidRDefault="000527D9" w:rsidP="00F73300">
            <w:pPr>
              <w:rPr>
                <w:rFonts w:ascii="Arial" w:hAnsi="Arial" w:cs="Arial"/>
                <w:sz w:val="24"/>
                <w:szCs w:val="24"/>
              </w:rPr>
            </w:pPr>
            <w:r>
              <w:rPr>
                <w:rFonts w:ascii="Arial" w:hAnsi="Arial" w:cs="Arial"/>
                <w:sz w:val="24"/>
                <w:szCs w:val="24"/>
              </w:rPr>
              <w:t xml:space="preserve">Williams Elementary </w:t>
            </w:r>
          </w:p>
        </w:tc>
        <w:tc>
          <w:tcPr>
            <w:tcW w:w="1390" w:type="dxa"/>
          </w:tcPr>
          <w:p w14:paraId="4FCA6501" w14:textId="77777777" w:rsidR="000527D9" w:rsidRDefault="000527D9" w:rsidP="00F73300">
            <w:pPr>
              <w:rPr>
                <w:rFonts w:ascii="Arial" w:hAnsi="Arial" w:cs="Arial"/>
                <w:sz w:val="24"/>
                <w:szCs w:val="24"/>
              </w:rPr>
            </w:pPr>
            <w:r w:rsidRPr="00A45A17">
              <w:rPr>
                <w:rFonts w:ascii="Arial" w:hAnsi="Arial" w:cs="Arial"/>
                <w:sz w:val="24"/>
                <w:szCs w:val="24"/>
              </w:rPr>
              <w:t xml:space="preserve">7301 Evergreen </w:t>
            </w:r>
            <w:r w:rsidR="006520F5">
              <w:rPr>
                <w:rFonts w:ascii="Arial" w:hAnsi="Arial" w:cs="Arial"/>
                <w:sz w:val="24"/>
                <w:szCs w:val="24"/>
              </w:rPr>
              <w:t>Drive</w:t>
            </w:r>
          </w:p>
        </w:tc>
        <w:tc>
          <w:tcPr>
            <w:tcW w:w="1443" w:type="dxa"/>
          </w:tcPr>
          <w:p w14:paraId="2291CA28" w14:textId="77777777" w:rsidR="000527D9" w:rsidRDefault="000527D9" w:rsidP="000527D9">
            <w:pPr>
              <w:jc w:val="center"/>
              <w:rPr>
                <w:rFonts w:ascii="Arial" w:hAnsi="Arial" w:cs="Arial"/>
                <w:sz w:val="24"/>
                <w:szCs w:val="24"/>
              </w:rPr>
            </w:pPr>
            <w:r>
              <w:rPr>
                <w:rFonts w:ascii="Arial" w:hAnsi="Arial" w:cs="Arial"/>
                <w:sz w:val="24"/>
                <w:szCs w:val="24"/>
              </w:rPr>
              <w:t>486</w:t>
            </w:r>
          </w:p>
        </w:tc>
        <w:tc>
          <w:tcPr>
            <w:tcW w:w="1249" w:type="dxa"/>
          </w:tcPr>
          <w:p w14:paraId="4E051E7F" w14:textId="77777777" w:rsidR="000527D9" w:rsidRDefault="000527D9" w:rsidP="000527D9">
            <w:pPr>
              <w:jc w:val="center"/>
              <w:rPr>
                <w:rFonts w:ascii="Arial" w:hAnsi="Arial" w:cs="Arial"/>
                <w:sz w:val="24"/>
                <w:szCs w:val="24"/>
              </w:rPr>
            </w:pPr>
            <w:r>
              <w:rPr>
                <w:rFonts w:ascii="Arial" w:hAnsi="Arial" w:cs="Arial"/>
                <w:sz w:val="24"/>
                <w:szCs w:val="24"/>
              </w:rPr>
              <w:t>K-5</w:t>
            </w:r>
          </w:p>
        </w:tc>
        <w:tc>
          <w:tcPr>
            <w:tcW w:w="2505" w:type="dxa"/>
          </w:tcPr>
          <w:p w14:paraId="356FD04B" w14:textId="77777777" w:rsidR="000527D9" w:rsidRDefault="000527D9" w:rsidP="00F73300">
            <w:pPr>
              <w:rPr>
                <w:rFonts w:ascii="Arial" w:hAnsi="Arial" w:cs="Arial"/>
                <w:sz w:val="24"/>
                <w:szCs w:val="24"/>
              </w:rPr>
            </w:pPr>
            <w:r>
              <w:rPr>
                <w:rFonts w:ascii="Arial" w:hAnsi="Arial" w:cs="Arial"/>
                <w:sz w:val="24"/>
                <w:szCs w:val="24"/>
              </w:rPr>
              <w:t>Traditional</w:t>
            </w:r>
            <w:r w:rsidRPr="00DE340C">
              <w:rPr>
                <w:rFonts w:ascii="Arial" w:hAnsi="Arial" w:cs="Arial"/>
                <w:sz w:val="24"/>
                <w:szCs w:val="24"/>
              </w:rPr>
              <w:t xml:space="preserve"> skills</w:t>
            </w:r>
          </w:p>
        </w:tc>
      </w:tr>
    </w:tbl>
    <w:p w14:paraId="374A0C07" w14:textId="77777777" w:rsidR="00E7101D" w:rsidRDefault="00E7101D" w:rsidP="00F73300">
      <w:pPr>
        <w:ind w:left="720"/>
        <w:rPr>
          <w:rFonts w:ascii="Arial" w:hAnsi="Arial" w:cs="Arial"/>
          <w:sz w:val="24"/>
          <w:szCs w:val="24"/>
        </w:rPr>
      </w:pPr>
    </w:p>
    <w:p w14:paraId="2EBC39FE" w14:textId="77777777" w:rsidR="00E7101D" w:rsidRPr="00E7101D" w:rsidRDefault="00782600" w:rsidP="00E7101D">
      <w:pPr>
        <w:rPr>
          <w:rFonts w:ascii="Arial" w:hAnsi="Arial" w:cs="Arial"/>
          <w:b/>
          <w:caps/>
          <w:sz w:val="24"/>
          <w:szCs w:val="24"/>
        </w:rPr>
      </w:pPr>
      <w:r w:rsidRPr="00E7101D">
        <w:rPr>
          <w:rFonts w:ascii="Arial" w:hAnsi="Arial" w:cs="Arial"/>
          <w:b/>
          <w:caps/>
          <w:sz w:val="24"/>
          <w:szCs w:val="24"/>
        </w:rPr>
        <w:t xml:space="preserve">LRSD Magnet and Specialty </w:t>
      </w:r>
      <w:r w:rsidR="000527D9" w:rsidRPr="00E7101D">
        <w:rPr>
          <w:rFonts w:ascii="Arial" w:hAnsi="Arial" w:cs="Arial"/>
          <w:b/>
          <w:caps/>
          <w:sz w:val="24"/>
          <w:szCs w:val="24"/>
        </w:rPr>
        <w:t>PROGRAMS</w:t>
      </w:r>
      <w:r w:rsidR="00F163B3" w:rsidRPr="00E7101D">
        <w:rPr>
          <w:rFonts w:ascii="Arial" w:hAnsi="Arial" w:cs="Arial"/>
          <w:b/>
          <w:caps/>
          <w:sz w:val="24"/>
          <w:szCs w:val="24"/>
        </w:rPr>
        <w:t xml:space="preserve"> within zoned schools</w:t>
      </w:r>
    </w:p>
    <w:tbl>
      <w:tblPr>
        <w:tblStyle w:val="TableGrid"/>
        <w:tblW w:w="0" w:type="auto"/>
        <w:tblInd w:w="720" w:type="dxa"/>
        <w:tblLook w:val="04A0" w:firstRow="1" w:lastRow="0" w:firstColumn="1" w:lastColumn="0" w:noHBand="0" w:noVBand="1"/>
      </w:tblPr>
      <w:tblGrid>
        <w:gridCol w:w="2028"/>
        <w:gridCol w:w="1390"/>
        <w:gridCol w:w="1443"/>
        <w:gridCol w:w="1260"/>
        <w:gridCol w:w="2509"/>
      </w:tblGrid>
      <w:tr w:rsidR="000527D9" w14:paraId="6DFB1284" w14:textId="77777777" w:rsidTr="00E7101D">
        <w:tc>
          <w:tcPr>
            <w:tcW w:w="2028" w:type="dxa"/>
          </w:tcPr>
          <w:p w14:paraId="060989C3" w14:textId="77777777" w:rsidR="000527D9" w:rsidRPr="00E7101D" w:rsidRDefault="000527D9" w:rsidP="00F73300">
            <w:pPr>
              <w:rPr>
                <w:rFonts w:ascii="Arial" w:hAnsi="Arial" w:cs="Arial"/>
                <w:b/>
                <w:sz w:val="24"/>
                <w:szCs w:val="24"/>
              </w:rPr>
            </w:pPr>
            <w:r w:rsidRPr="00E7101D">
              <w:rPr>
                <w:rFonts w:ascii="Arial" w:hAnsi="Arial" w:cs="Arial"/>
                <w:b/>
                <w:sz w:val="24"/>
                <w:szCs w:val="24"/>
              </w:rPr>
              <w:t>SCHOOL</w:t>
            </w:r>
          </w:p>
        </w:tc>
        <w:tc>
          <w:tcPr>
            <w:tcW w:w="1390" w:type="dxa"/>
          </w:tcPr>
          <w:p w14:paraId="36F6B211" w14:textId="77777777" w:rsidR="000527D9" w:rsidRPr="00E7101D" w:rsidRDefault="000527D9" w:rsidP="00F73300">
            <w:pPr>
              <w:rPr>
                <w:rFonts w:ascii="Arial" w:hAnsi="Arial" w:cs="Arial"/>
                <w:b/>
                <w:sz w:val="24"/>
                <w:szCs w:val="24"/>
              </w:rPr>
            </w:pPr>
            <w:r w:rsidRPr="00E7101D">
              <w:rPr>
                <w:rFonts w:ascii="Arial" w:hAnsi="Arial" w:cs="Arial"/>
                <w:b/>
                <w:sz w:val="24"/>
                <w:szCs w:val="24"/>
              </w:rPr>
              <w:t>ADDRESS</w:t>
            </w:r>
          </w:p>
        </w:tc>
        <w:tc>
          <w:tcPr>
            <w:tcW w:w="1443" w:type="dxa"/>
          </w:tcPr>
          <w:p w14:paraId="311A00CE" w14:textId="77777777" w:rsidR="000527D9" w:rsidRPr="00E7101D" w:rsidRDefault="000527D9" w:rsidP="00F73300">
            <w:pPr>
              <w:rPr>
                <w:rFonts w:ascii="Arial" w:hAnsi="Arial" w:cs="Arial"/>
                <w:b/>
                <w:sz w:val="24"/>
                <w:szCs w:val="24"/>
              </w:rPr>
            </w:pPr>
            <w:r w:rsidRPr="00E7101D">
              <w:rPr>
                <w:rFonts w:ascii="Arial" w:hAnsi="Arial" w:cs="Arial"/>
                <w:b/>
                <w:sz w:val="24"/>
                <w:szCs w:val="24"/>
              </w:rPr>
              <w:t>STUDENT CAPACITY</w:t>
            </w:r>
          </w:p>
        </w:tc>
        <w:tc>
          <w:tcPr>
            <w:tcW w:w="1260" w:type="dxa"/>
          </w:tcPr>
          <w:p w14:paraId="4D9DB561" w14:textId="77777777" w:rsidR="000527D9" w:rsidRPr="00E7101D" w:rsidRDefault="000527D9" w:rsidP="00F73300">
            <w:pPr>
              <w:rPr>
                <w:rFonts w:ascii="Arial" w:hAnsi="Arial" w:cs="Arial"/>
                <w:b/>
                <w:sz w:val="24"/>
                <w:szCs w:val="24"/>
              </w:rPr>
            </w:pPr>
            <w:r w:rsidRPr="00E7101D">
              <w:rPr>
                <w:rFonts w:ascii="Arial" w:hAnsi="Arial" w:cs="Arial"/>
                <w:b/>
                <w:sz w:val="24"/>
                <w:szCs w:val="24"/>
              </w:rPr>
              <w:t>GRADES SERVED</w:t>
            </w:r>
          </w:p>
        </w:tc>
        <w:tc>
          <w:tcPr>
            <w:tcW w:w="2509" w:type="dxa"/>
          </w:tcPr>
          <w:p w14:paraId="36441C36" w14:textId="77777777" w:rsidR="000527D9" w:rsidRPr="00E7101D" w:rsidRDefault="000527D9" w:rsidP="00F73300">
            <w:pPr>
              <w:rPr>
                <w:rFonts w:ascii="Arial" w:hAnsi="Arial" w:cs="Arial"/>
                <w:b/>
                <w:sz w:val="24"/>
                <w:szCs w:val="24"/>
              </w:rPr>
            </w:pPr>
            <w:r w:rsidRPr="00E7101D">
              <w:rPr>
                <w:rFonts w:ascii="Arial" w:hAnsi="Arial" w:cs="Arial"/>
                <w:b/>
                <w:sz w:val="24"/>
                <w:szCs w:val="24"/>
              </w:rPr>
              <w:t>THEME/FOCUS</w:t>
            </w:r>
          </w:p>
        </w:tc>
      </w:tr>
      <w:tr w:rsidR="000527D9" w14:paraId="25C835E7" w14:textId="77777777" w:rsidTr="00E7101D">
        <w:tc>
          <w:tcPr>
            <w:tcW w:w="2028" w:type="dxa"/>
          </w:tcPr>
          <w:p w14:paraId="5402360E" w14:textId="77777777" w:rsidR="000527D9" w:rsidRDefault="000527D9" w:rsidP="00F73300">
            <w:pPr>
              <w:rPr>
                <w:rFonts w:ascii="Arial" w:hAnsi="Arial" w:cs="Arial"/>
                <w:sz w:val="24"/>
                <w:szCs w:val="24"/>
              </w:rPr>
            </w:pPr>
            <w:r>
              <w:rPr>
                <w:rFonts w:ascii="Arial" w:hAnsi="Arial" w:cs="Arial"/>
                <w:sz w:val="24"/>
                <w:szCs w:val="24"/>
              </w:rPr>
              <w:t xml:space="preserve">Central High </w:t>
            </w:r>
          </w:p>
        </w:tc>
        <w:tc>
          <w:tcPr>
            <w:tcW w:w="1390" w:type="dxa"/>
          </w:tcPr>
          <w:p w14:paraId="73E0AAB3" w14:textId="77777777" w:rsidR="000527D9" w:rsidRDefault="000527D9" w:rsidP="00F73300">
            <w:pPr>
              <w:rPr>
                <w:rFonts w:ascii="Arial" w:hAnsi="Arial" w:cs="Arial"/>
                <w:sz w:val="24"/>
                <w:szCs w:val="24"/>
              </w:rPr>
            </w:pPr>
            <w:r w:rsidRPr="004B7CE2">
              <w:rPr>
                <w:rFonts w:ascii="Arial" w:hAnsi="Arial" w:cs="Arial"/>
                <w:sz w:val="24"/>
                <w:szCs w:val="24"/>
              </w:rPr>
              <w:t>1500 Park Street</w:t>
            </w:r>
          </w:p>
        </w:tc>
        <w:tc>
          <w:tcPr>
            <w:tcW w:w="1443" w:type="dxa"/>
          </w:tcPr>
          <w:p w14:paraId="0D017949" w14:textId="77777777" w:rsidR="000527D9" w:rsidRDefault="000527D9" w:rsidP="000527D9">
            <w:pPr>
              <w:jc w:val="center"/>
              <w:rPr>
                <w:rFonts w:ascii="Arial" w:hAnsi="Arial" w:cs="Arial"/>
                <w:sz w:val="24"/>
                <w:szCs w:val="24"/>
              </w:rPr>
            </w:pPr>
            <w:r>
              <w:rPr>
                <w:rFonts w:ascii="Arial" w:hAnsi="Arial" w:cs="Arial"/>
                <w:sz w:val="24"/>
                <w:szCs w:val="24"/>
              </w:rPr>
              <w:t>2,347</w:t>
            </w:r>
          </w:p>
        </w:tc>
        <w:tc>
          <w:tcPr>
            <w:tcW w:w="1260" w:type="dxa"/>
          </w:tcPr>
          <w:p w14:paraId="0C969A7F" w14:textId="77777777" w:rsidR="000527D9" w:rsidRDefault="000527D9" w:rsidP="000527D9">
            <w:pPr>
              <w:jc w:val="center"/>
              <w:rPr>
                <w:rFonts w:ascii="Arial" w:hAnsi="Arial" w:cs="Arial"/>
                <w:sz w:val="24"/>
                <w:szCs w:val="24"/>
              </w:rPr>
            </w:pPr>
            <w:r>
              <w:rPr>
                <w:rFonts w:ascii="Arial" w:hAnsi="Arial" w:cs="Arial"/>
                <w:sz w:val="24"/>
                <w:szCs w:val="24"/>
              </w:rPr>
              <w:t>9-12</w:t>
            </w:r>
          </w:p>
        </w:tc>
        <w:tc>
          <w:tcPr>
            <w:tcW w:w="2509" w:type="dxa"/>
          </w:tcPr>
          <w:p w14:paraId="08B1BDBA" w14:textId="77777777" w:rsidR="000527D9" w:rsidRDefault="000527D9" w:rsidP="00F73300">
            <w:pPr>
              <w:rPr>
                <w:rFonts w:ascii="Arial" w:hAnsi="Arial" w:cs="Arial"/>
                <w:sz w:val="24"/>
                <w:szCs w:val="24"/>
              </w:rPr>
            </w:pPr>
            <w:r>
              <w:rPr>
                <w:rFonts w:ascii="Arial" w:hAnsi="Arial" w:cs="Arial"/>
                <w:sz w:val="24"/>
                <w:szCs w:val="24"/>
              </w:rPr>
              <w:t>Gifted and talented and international studies</w:t>
            </w:r>
          </w:p>
        </w:tc>
      </w:tr>
      <w:tr w:rsidR="000527D9" w14:paraId="62C12440" w14:textId="77777777" w:rsidTr="00E7101D">
        <w:tc>
          <w:tcPr>
            <w:tcW w:w="2028" w:type="dxa"/>
          </w:tcPr>
          <w:p w14:paraId="0CC8B4A4" w14:textId="77777777" w:rsidR="000527D9" w:rsidRDefault="000527D9" w:rsidP="00F73300">
            <w:pPr>
              <w:rPr>
                <w:rFonts w:ascii="Arial" w:hAnsi="Arial" w:cs="Arial"/>
                <w:sz w:val="24"/>
                <w:szCs w:val="24"/>
              </w:rPr>
            </w:pPr>
            <w:r>
              <w:rPr>
                <w:rFonts w:ascii="Arial" w:hAnsi="Arial" w:cs="Arial"/>
                <w:sz w:val="24"/>
                <w:szCs w:val="24"/>
              </w:rPr>
              <w:t xml:space="preserve">Dunbar Middle </w:t>
            </w:r>
          </w:p>
        </w:tc>
        <w:tc>
          <w:tcPr>
            <w:tcW w:w="1390" w:type="dxa"/>
          </w:tcPr>
          <w:p w14:paraId="0AC6A344" w14:textId="77777777" w:rsidR="000527D9" w:rsidRDefault="000527D9" w:rsidP="00F73300">
            <w:pPr>
              <w:rPr>
                <w:rFonts w:ascii="Arial" w:hAnsi="Arial" w:cs="Arial"/>
                <w:sz w:val="24"/>
                <w:szCs w:val="24"/>
              </w:rPr>
            </w:pPr>
            <w:r w:rsidRPr="004B7CE2">
              <w:rPr>
                <w:rFonts w:ascii="Arial" w:hAnsi="Arial" w:cs="Arial"/>
                <w:sz w:val="24"/>
                <w:szCs w:val="24"/>
              </w:rPr>
              <w:t>1100 Wright Avenue</w:t>
            </w:r>
          </w:p>
        </w:tc>
        <w:tc>
          <w:tcPr>
            <w:tcW w:w="1443" w:type="dxa"/>
          </w:tcPr>
          <w:p w14:paraId="01721736" w14:textId="77777777" w:rsidR="000527D9" w:rsidRDefault="000527D9" w:rsidP="000527D9">
            <w:pPr>
              <w:jc w:val="center"/>
              <w:rPr>
                <w:rFonts w:ascii="Arial" w:hAnsi="Arial" w:cs="Arial"/>
                <w:sz w:val="24"/>
                <w:szCs w:val="24"/>
              </w:rPr>
            </w:pPr>
            <w:r>
              <w:rPr>
                <w:rFonts w:ascii="Arial" w:hAnsi="Arial" w:cs="Arial"/>
                <w:sz w:val="24"/>
                <w:szCs w:val="24"/>
              </w:rPr>
              <w:t>535</w:t>
            </w:r>
          </w:p>
        </w:tc>
        <w:tc>
          <w:tcPr>
            <w:tcW w:w="1260" w:type="dxa"/>
          </w:tcPr>
          <w:p w14:paraId="10F12C3E" w14:textId="77777777" w:rsidR="000527D9" w:rsidRDefault="000527D9" w:rsidP="000527D9">
            <w:pPr>
              <w:jc w:val="center"/>
              <w:rPr>
                <w:rFonts w:ascii="Arial" w:hAnsi="Arial" w:cs="Arial"/>
                <w:sz w:val="24"/>
                <w:szCs w:val="24"/>
              </w:rPr>
            </w:pPr>
            <w:r>
              <w:rPr>
                <w:rFonts w:ascii="Arial" w:hAnsi="Arial" w:cs="Arial"/>
                <w:sz w:val="24"/>
                <w:szCs w:val="24"/>
              </w:rPr>
              <w:t>6-8</w:t>
            </w:r>
          </w:p>
        </w:tc>
        <w:tc>
          <w:tcPr>
            <w:tcW w:w="2509" w:type="dxa"/>
          </w:tcPr>
          <w:p w14:paraId="0F3AEDCA" w14:textId="77777777" w:rsidR="000527D9" w:rsidRDefault="000527D9" w:rsidP="00F73300">
            <w:pPr>
              <w:rPr>
                <w:rFonts w:ascii="Arial" w:hAnsi="Arial" w:cs="Arial"/>
                <w:sz w:val="24"/>
                <w:szCs w:val="24"/>
              </w:rPr>
            </w:pPr>
            <w:r>
              <w:rPr>
                <w:rFonts w:ascii="Arial" w:hAnsi="Arial" w:cs="Arial"/>
                <w:sz w:val="24"/>
                <w:szCs w:val="24"/>
              </w:rPr>
              <w:t xml:space="preserve">Gifted and talented and </w:t>
            </w:r>
            <w:r w:rsidRPr="000874B6">
              <w:rPr>
                <w:rFonts w:ascii="Arial" w:hAnsi="Arial" w:cs="Arial"/>
                <w:sz w:val="24"/>
                <w:szCs w:val="24"/>
              </w:rPr>
              <w:t>international studies</w:t>
            </w:r>
          </w:p>
        </w:tc>
      </w:tr>
    </w:tbl>
    <w:p w14:paraId="2698A6D9" w14:textId="77777777" w:rsidR="000527D9" w:rsidRDefault="000527D9" w:rsidP="00F73300">
      <w:pPr>
        <w:ind w:left="720"/>
        <w:rPr>
          <w:rFonts w:ascii="Arial" w:hAnsi="Arial" w:cs="Arial"/>
          <w:sz w:val="24"/>
          <w:szCs w:val="24"/>
        </w:rPr>
      </w:pPr>
    </w:p>
    <w:p w14:paraId="49458ABA" w14:textId="77777777" w:rsidR="006520F5" w:rsidRDefault="006520F5" w:rsidP="00F73300">
      <w:pPr>
        <w:ind w:left="720"/>
        <w:rPr>
          <w:rFonts w:ascii="Arial" w:hAnsi="Arial" w:cs="Arial"/>
          <w:sz w:val="24"/>
          <w:szCs w:val="24"/>
        </w:rPr>
      </w:pPr>
    </w:p>
    <w:p w14:paraId="0BE7EEBF" w14:textId="77777777" w:rsidR="006520F5" w:rsidRDefault="006520F5" w:rsidP="00F73300">
      <w:pPr>
        <w:ind w:left="720"/>
        <w:rPr>
          <w:rFonts w:ascii="Arial" w:hAnsi="Arial" w:cs="Arial"/>
          <w:sz w:val="24"/>
          <w:szCs w:val="24"/>
        </w:rPr>
      </w:pPr>
    </w:p>
    <w:p w14:paraId="5BBEBB73" w14:textId="77777777" w:rsidR="00E7101D" w:rsidRPr="00E7101D" w:rsidRDefault="00E7101D" w:rsidP="00E7101D">
      <w:pPr>
        <w:rPr>
          <w:rFonts w:ascii="Arial" w:hAnsi="Arial" w:cs="Arial"/>
          <w:b/>
          <w:sz w:val="24"/>
          <w:szCs w:val="24"/>
        </w:rPr>
      </w:pPr>
      <w:r w:rsidRPr="00E7101D">
        <w:rPr>
          <w:rFonts w:ascii="Arial" w:hAnsi="Arial" w:cs="Arial"/>
          <w:b/>
          <w:sz w:val="24"/>
          <w:szCs w:val="24"/>
        </w:rPr>
        <w:lastRenderedPageBreak/>
        <w:t>ADMISSION</w:t>
      </w:r>
    </w:p>
    <w:p w14:paraId="3F2A0F1B" w14:textId="77777777" w:rsidR="001F4DD9" w:rsidRDefault="00E7101D" w:rsidP="000527D9">
      <w:pPr>
        <w:rPr>
          <w:rFonts w:ascii="Arial" w:hAnsi="Arial" w:cs="Arial"/>
          <w:sz w:val="24"/>
          <w:szCs w:val="24"/>
        </w:rPr>
      </w:pPr>
      <w:r>
        <w:rPr>
          <w:rFonts w:ascii="Arial" w:hAnsi="Arial" w:cs="Arial"/>
          <w:sz w:val="24"/>
          <w:szCs w:val="24"/>
        </w:rPr>
        <w:t>A</w:t>
      </w:r>
      <w:r w:rsidR="009E6B39">
        <w:rPr>
          <w:rFonts w:ascii="Arial" w:hAnsi="Arial" w:cs="Arial"/>
          <w:sz w:val="24"/>
          <w:szCs w:val="24"/>
        </w:rPr>
        <w:t xml:space="preserve"> </w:t>
      </w:r>
      <w:r>
        <w:rPr>
          <w:rFonts w:ascii="Arial" w:hAnsi="Arial" w:cs="Arial"/>
          <w:sz w:val="24"/>
          <w:szCs w:val="24"/>
        </w:rPr>
        <w:t xml:space="preserve">parent of a </w:t>
      </w:r>
      <w:r w:rsidR="009E6B39">
        <w:rPr>
          <w:rFonts w:ascii="Arial" w:hAnsi="Arial" w:cs="Arial"/>
          <w:sz w:val="24"/>
          <w:szCs w:val="24"/>
        </w:rPr>
        <w:t>student seek</w:t>
      </w:r>
      <w:r>
        <w:rPr>
          <w:rFonts w:ascii="Arial" w:hAnsi="Arial" w:cs="Arial"/>
          <w:sz w:val="24"/>
          <w:szCs w:val="24"/>
        </w:rPr>
        <w:t>ing</w:t>
      </w:r>
      <w:r w:rsidR="009E6B39">
        <w:rPr>
          <w:rFonts w:ascii="Arial" w:hAnsi="Arial" w:cs="Arial"/>
          <w:sz w:val="24"/>
          <w:szCs w:val="24"/>
        </w:rPr>
        <w:t xml:space="preserve"> assignment to a magnet </w:t>
      </w:r>
      <w:r w:rsidR="000527D9">
        <w:rPr>
          <w:rFonts w:ascii="Arial" w:hAnsi="Arial" w:cs="Arial"/>
          <w:sz w:val="24"/>
          <w:szCs w:val="24"/>
        </w:rPr>
        <w:t xml:space="preserve">or specialty </w:t>
      </w:r>
      <w:r w:rsidR="009E6B39">
        <w:rPr>
          <w:rFonts w:ascii="Arial" w:hAnsi="Arial" w:cs="Arial"/>
          <w:sz w:val="24"/>
          <w:szCs w:val="24"/>
        </w:rPr>
        <w:t xml:space="preserve">program </w:t>
      </w:r>
      <w:r w:rsidR="00E73E43">
        <w:rPr>
          <w:rFonts w:ascii="Arial" w:hAnsi="Arial" w:cs="Arial"/>
          <w:sz w:val="24"/>
          <w:szCs w:val="24"/>
        </w:rPr>
        <w:t xml:space="preserve">at any level (elementary, middle, or high) </w:t>
      </w:r>
      <w:r w:rsidR="009E6B39">
        <w:rPr>
          <w:rFonts w:ascii="Arial" w:hAnsi="Arial" w:cs="Arial"/>
          <w:sz w:val="24"/>
          <w:szCs w:val="24"/>
        </w:rPr>
        <w:t xml:space="preserve">in the </w:t>
      </w:r>
      <w:r w:rsidR="000D22A0">
        <w:rPr>
          <w:rFonts w:ascii="Arial" w:hAnsi="Arial" w:cs="Arial"/>
          <w:sz w:val="24"/>
          <w:szCs w:val="24"/>
        </w:rPr>
        <w:t>LRSD</w:t>
      </w:r>
      <w:r w:rsidR="009E6B39">
        <w:rPr>
          <w:rFonts w:ascii="Arial" w:hAnsi="Arial" w:cs="Arial"/>
          <w:sz w:val="24"/>
          <w:szCs w:val="24"/>
        </w:rPr>
        <w:t xml:space="preserve">, must submit </w:t>
      </w:r>
      <w:r>
        <w:rPr>
          <w:rFonts w:ascii="Arial" w:hAnsi="Arial" w:cs="Arial"/>
          <w:sz w:val="24"/>
          <w:szCs w:val="24"/>
        </w:rPr>
        <w:t>a</w:t>
      </w:r>
      <w:r w:rsidR="006613A0">
        <w:rPr>
          <w:rFonts w:ascii="Arial" w:hAnsi="Arial" w:cs="Arial"/>
          <w:sz w:val="24"/>
          <w:szCs w:val="24"/>
        </w:rPr>
        <w:t xml:space="preserve"> request </w:t>
      </w:r>
      <w:r w:rsidR="000527D9">
        <w:rPr>
          <w:rFonts w:ascii="Arial" w:hAnsi="Arial" w:cs="Arial"/>
          <w:sz w:val="24"/>
          <w:szCs w:val="24"/>
        </w:rPr>
        <w:t>through</w:t>
      </w:r>
      <w:r w:rsidR="006613A0">
        <w:rPr>
          <w:rFonts w:ascii="Arial" w:hAnsi="Arial" w:cs="Arial"/>
          <w:sz w:val="24"/>
          <w:szCs w:val="24"/>
        </w:rPr>
        <w:t xml:space="preserve"> the School Choice Gateway system </w:t>
      </w:r>
      <w:r w:rsidR="00DE1D13">
        <w:rPr>
          <w:rFonts w:ascii="Arial" w:hAnsi="Arial" w:cs="Arial"/>
          <w:sz w:val="24"/>
          <w:szCs w:val="24"/>
        </w:rPr>
        <w:t>according to the deadlines specified and published by the LRSD Student Assignment Office</w:t>
      </w:r>
      <w:r w:rsidR="00FA42C3">
        <w:rPr>
          <w:rFonts w:ascii="Arial" w:hAnsi="Arial" w:cs="Arial"/>
          <w:sz w:val="24"/>
          <w:szCs w:val="24"/>
        </w:rPr>
        <w:t xml:space="preserve">. </w:t>
      </w:r>
    </w:p>
    <w:p w14:paraId="4B9260F7" w14:textId="77777777" w:rsidR="000527D9" w:rsidRDefault="000527D9" w:rsidP="000527D9">
      <w:pPr>
        <w:rPr>
          <w:rFonts w:ascii="Arial" w:hAnsi="Arial" w:cs="Arial"/>
          <w:sz w:val="24"/>
          <w:szCs w:val="24"/>
        </w:rPr>
      </w:pPr>
      <w:r>
        <w:rPr>
          <w:rFonts w:ascii="Arial" w:hAnsi="Arial" w:cs="Arial"/>
          <w:sz w:val="24"/>
          <w:szCs w:val="24"/>
        </w:rPr>
        <w:t xml:space="preserve">In order to be eligible for admission to a magnet or specialty program: </w:t>
      </w:r>
    </w:p>
    <w:p w14:paraId="499EBB9F" w14:textId="77777777" w:rsidR="00E7101D" w:rsidRPr="00E7101D" w:rsidRDefault="000527D9" w:rsidP="00E7101D">
      <w:pPr>
        <w:pStyle w:val="ListParagraph"/>
        <w:numPr>
          <w:ilvl w:val="0"/>
          <w:numId w:val="2"/>
        </w:numPr>
        <w:spacing w:line="360" w:lineRule="auto"/>
        <w:rPr>
          <w:rFonts w:ascii="Arial" w:hAnsi="Arial" w:cs="Arial"/>
          <w:sz w:val="24"/>
          <w:szCs w:val="24"/>
        </w:rPr>
      </w:pPr>
      <w:r w:rsidRPr="00E7101D">
        <w:rPr>
          <w:rFonts w:ascii="Arial" w:hAnsi="Arial" w:cs="Arial"/>
          <w:sz w:val="24"/>
          <w:szCs w:val="24"/>
        </w:rPr>
        <w:t>The s</w:t>
      </w:r>
      <w:r w:rsidR="00A80F80" w:rsidRPr="00E7101D">
        <w:rPr>
          <w:rFonts w:ascii="Arial" w:hAnsi="Arial" w:cs="Arial"/>
          <w:sz w:val="24"/>
          <w:szCs w:val="24"/>
        </w:rPr>
        <w:t>tudent must meet</w:t>
      </w:r>
      <w:r w:rsidR="007464AE" w:rsidRPr="00E7101D">
        <w:rPr>
          <w:rFonts w:ascii="Arial" w:hAnsi="Arial" w:cs="Arial"/>
          <w:sz w:val="24"/>
          <w:szCs w:val="24"/>
        </w:rPr>
        <w:t xml:space="preserve"> </w:t>
      </w:r>
      <w:r w:rsidR="00A80F80" w:rsidRPr="00E7101D">
        <w:rPr>
          <w:rFonts w:ascii="Arial" w:hAnsi="Arial" w:cs="Arial"/>
          <w:sz w:val="24"/>
          <w:szCs w:val="24"/>
        </w:rPr>
        <w:t>the legal age to enter school</w:t>
      </w:r>
      <w:r w:rsidR="00E7101D">
        <w:rPr>
          <w:rFonts w:ascii="Arial" w:hAnsi="Arial" w:cs="Arial"/>
          <w:sz w:val="24"/>
          <w:szCs w:val="24"/>
        </w:rPr>
        <w:t>;</w:t>
      </w:r>
    </w:p>
    <w:p w14:paraId="69909F12" w14:textId="77777777" w:rsidR="00E7101D" w:rsidRDefault="000527D9" w:rsidP="00E7101D">
      <w:pPr>
        <w:pStyle w:val="ListParagraph"/>
        <w:numPr>
          <w:ilvl w:val="0"/>
          <w:numId w:val="2"/>
        </w:numPr>
        <w:spacing w:line="360" w:lineRule="auto"/>
        <w:rPr>
          <w:rFonts w:ascii="Arial" w:hAnsi="Arial" w:cs="Arial"/>
          <w:sz w:val="24"/>
          <w:szCs w:val="24"/>
        </w:rPr>
      </w:pPr>
      <w:r w:rsidRPr="00E7101D">
        <w:rPr>
          <w:rFonts w:ascii="Arial" w:hAnsi="Arial" w:cs="Arial"/>
          <w:sz w:val="24"/>
          <w:szCs w:val="24"/>
        </w:rPr>
        <w:t>The m</w:t>
      </w:r>
      <w:r w:rsidR="00880ED9" w:rsidRPr="00E7101D">
        <w:rPr>
          <w:rFonts w:ascii="Arial" w:hAnsi="Arial" w:cs="Arial"/>
          <w:sz w:val="24"/>
          <w:szCs w:val="24"/>
        </w:rPr>
        <w:t xml:space="preserve">agnet and specialty program request </w:t>
      </w:r>
      <w:r w:rsidR="00A80F80" w:rsidRPr="00E7101D">
        <w:rPr>
          <w:rFonts w:ascii="Arial" w:hAnsi="Arial" w:cs="Arial"/>
          <w:sz w:val="24"/>
          <w:szCs w:val="24"/>
        </w:rPr>
        <w:t>must be</w:t>
      </w:r>
      <w:r w:rsidR="007464AE" w:rsidRPr="00E7101D">
        <w:rPr>
          <w:rFonts w:ascii="Arial" w:hAnsi="Arial" w:cs="Arial"/>
          <w:sz w:val="24"/>
          <w:szCs w:val="24"/>
        </w:rPr>
        <w:t xml:space="preserve"> completed by </w:t>
      </w:r>
      <w:r w:rsidR="00A80F80" w:rsidRPr="00E7101D">
        <w:rPr>
          <w:rFonts w:ascii="Arial" w:hAnsi="Arial" w:cs="Arial"/>
          <w:sz w:val="24"/>
          <w:szCs w:val="24"/>
        </w:rPr>
        <w:t xml:space="preserve">a </w:t>
      </w:r>
      <w:r w:rsidR="007464AE" w:rsidRPr="00E7101D">
        <w:rPr>
          <w:rFonts w:ascii="Arial" w:hAnsi="Arial" w:cs="Arial"/>
          <w:sz w:val="24"/>
          <w:szCs w:val="24"/>
        </w:rPr>
        <w:t>parent</w:t>
      </w:r>
      <w:r w:rsidR="00F27CEB" w:rsidRPr="00E7101D">
        <w:rPr>
          <w:rFonts w:ascii="Arial" w:hAnsi="Arial" w:cs="Arial"/>
          <w:sz w:val="24"/>
          <w:szCs w:val="24"/>
        </w:rPr>
        <w:t xml:space="preserve"> </w:t>
      </w:r>
      <w:r w:rsidR="007464AE" w:rsidRPr="00E7101D">
        <w:rPr>
          <w:rFonts w:ascii="Arial" w:hAnsi="Arial" w:cs="Arial"/>
          <w:sz w:val="24"/>
          <w:szCs w:val="24"/>
        </w:rPr>
        <w:t>of the student</w:t>
      </w:r>
      <w:r w:rsidR="00E7101D">
        <w:rPr>
          <w:rFonts w:ascii="Arial" w:hAnsi="Arial" w:cs="Arial"/>
          <w:sz w:val="24"/>
          <w:szCs w:val="24"/>
        </w:rPr>
        <w:t>; and</w:t>
      </w:r>
    </w:p>
    <w:p w14:paraId="6C336D59" w14:textId="77777777" w:rsidR="00E7101D" w:rsidRDefault="000527D9" w:rsidP="00E7101D">
      <w:pPr>
        <w:pStyle w:val="ListParagraph"/>
        <w:numPr>
          <w:ilvl w:val="0"/>
          <w:numId w:val="2"/>
        </w:numPr>
        <w:spacing w:line="360" w:lineRule="auto"/>
        <w:rPr>
          <w:rFonts w:ascii="Arial" w:hAnsi="Arial" w:cs="Arial"/>
          <w:sz w:val="24"/>
          <w:szCs w:val="24"/>
        </w:rPr>
      </w:pPr>
      <w:r w:rsidRPr="00E7101D">
        <w:rPr>
          <w:rFonts w:ascii="Arial" w:hAnsi="Arial" w:cs="Arial"/>
          <w:sz w:val="24"/>
          <w:szCs w:val="24"/>
        </w:rPr>
        <w:t>The m</w:t>
      </w:r>
      <w:r w:rsidR="00F267B0" w:rsidRPr="00E7101D">
        <w:rPr>
          <w:rFonts w:ascii="Arial" w:hAnsi="Arial" w:cs="Arial"/>
          <w:sz w:val="24"/>
          <w:szCs w:val="24"/>
        </w:rPr>
        <w:t xml:space="preserve">agnet and specialty program request </w:t>
      </w:r>
      <w:r w:rsidR="008F1BE0" w:rsidRPr="00E7101D">
        <w:rPr>
          <w:rFonts w:ascii="Arial" w:hAnsi="Arial" w:cs="Arial"/>
          <w:sz w:val="24"/>
          <w:szCs w:val="24"/>
        </w:rPr>
        <w:t xml:space="preserve">must be completed truthfully </w:t>
      </w:r>
      <w:r w:rsidRPr="00E7101D">
        <w:rPr>
          <w:rFonts w:ascii="Arial" w:hAnsi="Arial" w:cs="Arial"/>
          <w:sz w:val="24"/>
          <w:szCs w:val="24"/>
        </w:rPr>
        <w:t xml:space="preserve">and include </w:t>
      </w:r>
      <w:r w:rsidR="008F1BE0" w:rsidRPr="00E7101D">
        <w:rPr>
          <w:rFonts w:ascii="Arial" w:hAnsi="Arial" w:cs="Arial"/>
          <w:sz w:val="24"/>
          <w:szCs w:val="24"/>
        </w:rPr>
        <w:t xml:space="preserve">all requested information.  </w:t>
      </w:r>
    </w:p>
    <w:p w14:paraId="0BF6DA2F" w14:textId="77777777" w:rsidR="000527D9" w:rsidRPr="00E7101D" w:rsidRDefault="00E94D2D" w:rsidP="00E7101D">
      <w:pPr>
        <w:pStyle w:val="ListParagraph"/>
        <w:numPr>
          <w:ilvl w:val="0"/>
          <w:numId w:val="2"/>
        </w:numPr>
        <w:spacing w:line="360" w:lineRule="auto"/>
        <w:ind w:left="1260"/>
        <w:rPr>
          <w:rFonts w:ascii="Arial" w:hAnsi="Arial" w:cs="Arial"/>
          <w:sz w:val="24"/>
          <w:szCs w:val="24"/>
        </w:rPr>
      </w:pPr>
      <w:r w:rsidRPr="00E7101D">
        <w:rPr>
          <w:rFonts w:ascii="Arial" w:hAnsi="Arial" w:cs="Arial"/>
          <w:sz w:val="24"/>
          <w:szCs w:val="24"/>
        </w:rPr>
        <w:t xml:space="preserve">Falsifying </w:t>
      </w:r>
      <w:r w:rsidR="000527D9" w:rsidRPr="00E7101D">
        <w:rPr>
          <w:rFonts w:ascii="Arial" w:hAnsi="Arial" w:cs="Arial"/>
          <w:sz w:val="24"/>
          <w:szCs w:val="24"/>
        </w:rPr>
        <w:t>information will result</w:t>
      </w:r>
      <w:r w:rsidR="007464AE" w:rsidRPr="00E7101D">
        <w:rPr>
          <w:rFonts w:ascii="Arial" w:hAnsi="Arial" w:cs="Arial"/>
          <w:sz w:val="24"/>
          <w:szCs w:val="24"/>
        </w:rPr>
        <w:t xml:space="preserve"> in disqualification of the student </w:t>
      </w:r>
      <w:r w:rsidR="000527D9" w:rsidRPr="00E7101D">
        <w:rPr>
          <w:rFonts w:ascii="Arial" w:hAnsi="Arial" w:cs="Arial"/>
          <w:sz w:val="24"/>
          <w:szCs w:val="24"/>
        </w:rPr>
        <w:t xml:space="preserve">for admission </w:t>
      </w:r>
      <w:r w:rsidR="007464AE" w:rsidRPr="00E7101D">
        <w:rPr>
          <w:rFonts w:ascii="Arial" w:hAnsi="Arial" w:cs="Arial"/>
          <w:sz w:val="24"/>
          <w:szCs w:val="24"/>
        </w:rPr>
        <w:t xml:space="preserve">into </w:t>
      </w:r>
      <w:r w:rsidR="000527D9" w:rsidRPr="00E7101D">
        <w:rPr>
          <w:rFonts w:ascii="Arial" w:hAnsi="Arial" w:cs="Arial"/>
          <w:sz w:val="24"/>
          <w:szCs w:val="24"/>
        </w:rPr>
        <w:t>any</w:t>
      </w:r>
      <w:r w:rsidR="007464AE" w:rsidRPr="00E7101D">
        <w:rPr>
          <w:rFonts w:ascii="Arial" w:hAnsi="Arial" w:cs="Arial"/>
          <w:sz w:val="24"/>
          <w:szCs w:val="24"/>
        </w:rPr>
        <w:t xml:space="preserve"> magnet </w:t>
      </w:r>
      <w:r w:rsidR="00E7101D">
        <w:rPr>
          <w:rFonts w:ascii="Arial" w:hAnsi="Arial" w:cs="Arial"/>
          <w:sz w:val="24"/>
          <w:szCs w:val="24"/>
        </w:rPr>
        <w:t>or</w:t>
      </w:r>
      <w:r w:rsidR="000527D9" w:rsidRPr="00E7101D">
        <w:rPr>
          <w:rFonts w:ascii="Arial" w:hAnsi="Arial" w:cs="Arial"/>
          <w:sz w:val="24"/>
          <w:szCs w:val="24"/>
        </w:rPr>
        <w:t xml:space="preserve"> specialty </w:t>
      </w:r>
      <w:r w:rsidR="007464AE" w:rsidRPr="00E7101D">
        <w:rPr>
          <w:rFonts w:ascii="Arial" w:hAnsi="Arial" w:cs="Arial"/>
          <w:sz w:val="24"/>
          <w:szCs w:val="24"/>
        </w:rPr>
        <w:t>program.</w:t>
      </w:r>
      <w:r w:rsidR="001F4DD9" w:rsidRPr="00E7101D">
        <w:rPr>
          <w:rFonts w:ascii="Arial" w:hAnsi="Arial" w:cs="Arial"/>
          <w:sz w:val="24"/>
          <w:szCs w:val="24"/>
        </w:rPr>
        <w:tab/>
      </w:r>
    </w:p>
    <w:p w14:paraId="181CF174" w14:textId="77777777" w:rsidR="000527D9" w:rsidRDefault="000527D9" w:rsidP="000527D9">
      <w:pPr>
        <w:rPr>
          <w:rFonts w:ascii="Arial" w:hAnsi="Arial" w:cs="Arial"/>
          <w:sz w:val="24"/>
          <w:szCs w:val="24"/>
        </w:rPr>
      </w:pPr>
      <w:r>
        <w:rPr>
          <w:rFonts w:ascii="Arial" w:hAnsi="Arial" w:cs="Arial"/>
          <w:sz w:val="24"/>
          <w:szCs w:val="24"/>
        </w:rPr>
        <w:t>The parent of a current magnet program student who wishes to request admission into a different m</w:t>
      </w:r>
      <w:r w:rsidRPr="004852E1">
        <w:rPr>
          <w:rFonts w:ascii="Arial" w:hAnsi="Arial" w:cs="Arial"/>
          <w:sz w:val="24"/>
          <w:szCs w:val="24"/>
        </w:rPr>
        <w:t>agnet program</w:t>
      </w:r>
      <w:r>
        <w:rPr>
          <w:rFonts w:ascii="Arial" w:hAnsi="Arial" w:cs="Arial"/>
          <w:sz w:val="24"/>
          <w:szCs w:val="24"/>
        </w:rPr>
        <w:t xml:space="preserve"> must submit a new request</w:t>
      </w:r>
      <w:r w:rsidRPr="004852E1">
        <w:rPr>
          <w:rFonts w:ascii="Arial" w:hAnsi="Arial" w:cs="Arial"/>
          <w:sz w:val="24"/>
          <w:szCs w:val="24"/>
        </w:rPr>
        <w:t xml:space="preserve"> for that program.</w:t>
      </w:r>
    </w:p>
    <w:p w14:paraId="2967A158" w14:textId="77777777" w:rsidR="000527D9" w:rsidRDefault="000601FB" w:rsidP="000527D9">
      <w:pPr>
        <w:rPr>
          <w:rFonts w:ascii="Arial" w:hAnsi="Arial" w:cs="Arial"/>
          <w:sz w:val="24"/>
          <w:szCs w:val="24"/>
        </w:rPr>
      </w:pPr>
      <w:r>
        <w:rPr>
          <w:rFonts w:ascii="Arial" w:hAnsi="Arial" w:cs="Arial"/>
          <w:sz w:val="24"/>
          <w:szCs w:val="24"/>
        </w:rPr>
        <w:t xml:space="preserve">Changes to a submitted application can be made </w:t>
      </w:r>
      <w:r w:rsidR="00E94D2D">
        <w:rPr>
          <w:rFonts w:ascii="Arial" w:hAnsi="Arial" w:cs="Arial"/>
          <w:sz w:val="24"/>
          <w:szCs w:val="24"/>
        </w:rPr>
        <w:t>via the School Choice Gateway system</w:t>
      </w:r>
      <w:r w:rsidRPr="00022606">
        <w:rPr>
          <w:rFonts w:ascii="Arial" w:hAnsi="Arial" w:cs="Arial"/>
          <w:sz w:val="24"/>
          <w:szCs w:val="24"/>
        </w:rPr>
        <w:t>.</w:t>
      </w:r>
    </w:p>
    <w:p w14:paraId="07A57B46" w14:textId="77777777" w:rsidR="000527D9" w:rsidRDefault="001F4DD9" w:rsidP="000527D9">
      <w:pPr>
        <w:rPr>
          <w:rFonts w:ascii="Arial" w:hAnsi="Arial" w:cs="Arial"/>
          <w:sz w:val="24"/>
          <w:szCs w:val="24"/>
        </w:rPr>
      </w:pPr>
      <w:r>
        <w:rPr>
          <w:rFonts w:ascii="Arial" w:hAnsi="Arial" w:cs="Arial"/>
          <w:sz w:val="24"/>
          <w:szCs w:val="24"/>
        </w:rPr>
        <w:t xml:space="preserve">Submitting </w:t>
      </w:r>
      <w:r w:rsidR="00E94D2D">
        <w:rPr>
          <w:rFonts w:ascii="Arial" w:hAnsi="Arial" w:cs="Arial"/>
          <w:sz w:val="24"/>
          <w:szCs w:val="24"/>
        </w:rPr>
        <w:t xml:space="preserve">a magnet and specialty program request </w:t>
      </w:r>
      <w:r w:rsidRPr="001F4DD9">
        <w:rPr>
          <w:rFonts w:ascii="Arial" w:hAnsi="Arial" w:cs="Arial"/>
          <w:sz w:val="24"/>
          <w:szCs w:val="24"/>
        </w:rPr>
        <w:t>does not guarantee admission</w:t>
      </w:r>
      <w:r w:rsidR="00E73E43">
        <w:rPr>
          <w:rFonts w:ascii="Arial" w:hAnsi="Arial" w:cs="Arial"/>
          <w:sz w:val="24"/>
          <w:szCs w:val="24"/>
        </w:rPr>
        <w:t xml:space="preserve">.  </w:t>
      </w:r>
    </w:p>
    <w:p w14:paraId="7276D8C9" w14:textId="77777777" w:rsidR="000527D9" w:rsidRDefault="00E73E43" w:rsidP="000527D9">
      <w:pPr>
        <w:rPr>
          <w:rFonts w:ascii="Arial" w:hAnsi="Arial" w:cs="Arial"/>
          <w:sz w:val="24"/>
          <w:szCs w:val="24"/>
        </w:rPr>
      </w:pPr>
      <w:r>
        <w:rPr>
          <w:rFonts w:ascii="Arial" w:hAnsi="Arial" w:cs="Arial"/>
          <w:sz w:val="24"/>
          <w:szCs w:val="24"/>
        </w:rPr>
        <w:t xml:space="preserve">Student assignment is determined by the </w:t>
      </w:r>
      <w:r w:rsidRPr="0057456F">
        <w:rPr>
          <w:rFonts w:ascii="Arial" w:hAnsi="Arial" w:cs="Arial"/>
          <w:sz w:val="24"/>
          <w:szCs w:val="24"/>
        </w:rPr>
        <w:t>selection process</w:t>
      </w:r>
      <w:r w:rsidR="001F4DD9" w:rsidRPr="0057456F">
        <w:rPr>
          <w:rFonts w:ascii="Arial" w:hAnsi="Arial" w:cs="Arial"/>
          <w:sz w:val="24"/>
          <w:szCs w:val="24"/>
        </w:rPr>
        <w:t>.</w:t>
      </w:r>
    </w:p>
    <w:p w14:paraId="5467853D" w14:textId="77777777" w:rsidR="000527D9" w:rsidRDefault="00E94D2D" w:rsidP="000527D9">
      <w:pPr>
        <w:rPr>
          <w:rFonts w:ascii="Arial" w:hAnsi="Arial" w:cs="Arial"/>
          <w:sz w:val="24"/>
          <w:szCs w:val="24"/>
        </w:rPr>
      </w:pPr>
      <w:r>
        <w:rPr>
          <w:rFonts w:ascii="Arial" w:hAnsi="Arial" w:cs="Arial"/>
          <w:sz w:val="24"/>
          <w:szCs w:val="24"/>
        </w:rPr>
        <w:t xml:space="preserve">Magnet and specialty program requests </w:t>
      </w:r>
      <w:r w:rsidR="00781FEA">
        <w:rPr>
          <w:rFonts w:ascii="Arial" w:hAnsi="Arial" w:cs="Arial"/>
          <w:sz w:val="24"/>
          <w:szCs w:val="24"/>
        </w:rPr>
        <w:t xml:space="preserve">may </w:t>
      </w:r>
      <w:r w:rsidR="00E7101D">
        <w:rPr>
          <w:rFonts w:ascii="Arial" w:hAnsi="Arial" w:cs="Arial"/>
          <w:sz w:val="24"/>
          <w:szCs w:val="24"/>
        </w:rPr>
        <w:t xml:space="preserve">only </w:t>
      </w:r>
      <w:r w:rsidR="00781FEA">
        <w:rPr>
          <w:rFonts w:ascii="Arial" w:hAnsi="Arial" w:cs="Arial"/>
          <w:sz w:val="24"/>
          <w:szCs w:val="24"/>
        </w:rPr>
        <w:t xml:space="preserve">be submitted </w:t>
      </w:r>
      <w:r w:rsidR="00E7101D">
        <w:rPr>
          <w:rFonts w:ascii="Arial" w:hAnsi="Arial" w:cs="Arial"/>
          <w:sz w:val="24"/>
          <w:szCs w:val="24"/>
        </w:rPr>
        <w:t>during open enrollment for</w:t>
      </w:r>
      <w:r w:rsidR="0018724A">
        <w:rPr>
          <w:rFonts w:ascii="Arial" w:hAnsi="Arial" w:cs="Arial"/>
          <w:sz w:val="24"/>
          <w:szCs w:val="24"/>
        </w:rPr>
        <w:t xml:space="preserve"> the </w:t>
      </w:r>
      <w:r w:rsidR="000D22A0">
        <w:rPr>
          <w:rFonts w:ascii="Arial" w:hAnsi="Arial" w:cs="Arial"/>
          <w:sz w:val="24"/>
          <w:szCs w:val="24"/>
        </w:rPr>
        <w:t>upcoming school</w:t>
      </w:r>
      <w:r w:rsidR="0018724A">
        <w:rPr>
          <w:rFonts w:ascii="Arial" w:hAnsi="Arial" w:cs="Arial"/>
          <w:sz w:val="24"/>
          <w:szCs w:val="24"/>
        </w:rPr>
        <w:t xml:space="preserve"> year.</w:t>
      </w:r>
    </w:p>
    <w:p w14:paraId="226F567E" w14:textId="77777777" w:rsidR="000527D9" w:rsidRDefault="001F4DD9" w:rsidP="000527D9">
      <w:pPr>
        <w:rPr>
          <w:rFonts w:ascii="Arial" w:hAnsi="Arial" w:cs="Arial"/>
          <w:sz w:val="24"/>
          <w:szCs w:val="24"/>
        </w:rPr>
      </w:pPr>
      <w:r w:rsidRPr="00720D3F">
        <w:rPr>
          <w:rFonts w:ascii="Arial" w:hAnsi="Arial" w:cs="Arial"/>
          <w:sz w:val="24"/>
          <w:szCs w:val="24"/>
        </w:rPr>
        <w:t xml:space="preserve">A student with an approved </w:t>
      </w:r>
      <w:r w:rsidR="00695F16">
        <w:rPr>
          <w:rFonts w:ascii="Arial" w:hAnsi="Arial" w:cs="Arial"/>
          <w:sz w:val="24"/>
          <w:szCs w:val="24"/>
        </w:rPr>
        <w:t>m</w:t>
      </w:r>
      <w:r w:rsidR="00695F16" w:rsidRPr="00695F16">
        <w:rPr>
          <w:rFonts w:ascii="Arial" w:hAnsi="Arial" w:cs="Arial"/>
          <w:sz w:val="24"/>
          <w:szCs w:val="24"/>
        </w:rPr>
        <w:t xml:space="preserve">agnet and specialty program request </w:t>
      </w:r>
      <w:r w:rsidR="000527D9">
        <w:rPr>
          <w:rFonts w:ascii="Arial" w:hAnsi="Arial" w:cs="Arial"/>
          <w:sz w:val="24"/>
          <w:szCs w:val="24"/>
        </w:rPr>
        <w:t>must</w:t>
      </w:r>
      <w:r w:rsidRPr="00720D3F">
        <w:rPr>
          <w:rFonts w:ascii="Arial" w:hAnsi="Arial" w:cs="Arial"/>
          <w:sz w:val="24"/>
          <w:szCs w:val="24"/>
        </w:rPr>
        <w:t xml:space="preserve"> confirm </w:t>
      </w:r>
      <w:r w:rsidRPr="004852E1">
        <w:rPr>
          <w:rFonts w:ascii="Arial" w:hAnsi="Arial" w:cs="Arial"/>
          <w:sz w:val="24"/>
          <w:szCs w:val="24"/>
        </w:rPr>
        <w:t>acceptance</w:t>
      </w:r>
      <w:r w:rsidR="00104C8F" w:rsidRPr="004852E1">
        <w:rPr>
          <w:rFonts w:ascii="Arial" w:hAnsi="Arial" w:cs="Arial"/>
          <w:sz w:val="24"/>
          <w:szCs w:val="24"/>
        </w:rPr>
        <w:t xml:space="preserve"> </w:t>
      </w:r>
      <w:r w:rsidR="00104C8F" w:rsidRPr="004301C6">
        <w:rPr>
          <w:rFonts w:ascii="Arial" w:hAnsi="Arial" w:cs="Arial"/>
          <w:sz w:val="24"/>
          <w:szCs w:val="24"/>
        </w:rPr>
        <w:t xml:space="preserve">within ten (10) </w:t>
      </w:r>
      <w:r w:rsidR="000527D9">
        <w:rPr>
          <w:rFonts w:ascii="Arial" w:hAnsi="Arial" w:cs="Arial"/>
          <w:sz w:val="24"/>
          <w:szCs w:val="24"/>
        </w:rPr>
        <w:t xml:space="preserve">calendar </w:t>
      </w:r>
      <w:r w:rsidR="00104C8F" w:rsidRPr="004301C6">
        <w:rPr>
          <w:rFonts w:ascii="Arial" w:hAnsi="Arial" w:cs="Arial"/>
          <w:sz w:val="24"/>
          <w:szCs w:val="24"/>
        </w:rPr>
        <w:t>days</w:t>
      </w:r>
      <w:r w:rsidRPr="004301C6">
        <w:rPr>
          <w:rFonts w:ascii="Arial" w:hAnsi="Arial" w:cs="Arial"/>
          <w:sz w:val="24"/>
          <w:szCs w:val="24"/>
        </w:rPr>
        <w:t>.</w:t>
      </w:r>
      <w:r w:rsidR="00AD0525" w:rsidRPr="00AD0525">
        <w:rPr>
          <w:rFonts w:ascii="Arial" w:hAnsi="Arial" w:cs="Arial"/>
          <w:sz w:val="24"/>
          <w:szCs w:val="24"/>
        </w:rPr>
        <w:t xml:space="preserve"> </w:t>
      </w:r>
      <w:r w:rsidR="00AD0525">
        <w:rPr>
          <w:rFonts w:ascii="Arial" w:hAnsi="Arial" w:cs="Arial"/>
          <w:sz w:val="24"/>
          <w:szCs w:val="24"/>
        </w:rPr>
        <w:t xml:space="preserve">A parent may withdraw a submitted </w:t>
      </w:r>
      <w:r w:rsidR="00695F16">
        <w:rPr>
          <w:rFonts w:ascii="Arial" w:hAnsi="Arial" w:cs="Arial"/>
          <w:sz w:val="24"/>
          <w:szCs w:val="24"/>
        </w:rPr>
        <w:t>request</w:t>
      </w:r>
      <w:r w:rsidR="00AD0525">
        <w:rPr>
          <w:rFonts w:ascii="Arial" w:hAnsi="Arial" w:cs="Arial"/>
          <w:sz w:val="24"/>
          <w:szCs w:val="24"/>
        </w:rPr>
        <w:t xml:space="preserve"> </w:t>
      </w:r>
      <w:r w:rsidR="00E7101D">
        <w:rPr>
          <w:rFonts w:ascii="Arial" w:hAnsi="Arial" w:cs="Arial"/>
          <w:sz w:val="24"/>
          <w:szCs w:val="24"/>
        </w:rPr>
        <w:t xml:space="preserve">any time </w:t>
      </w:r>
      <w:r w:rsidR="00AD0525">
        <w:rPr>
          <w:rFonts w:ascii="Arial" w:hAnsi="Arial" w:cs="Arial"/>
          <w:sz w:val="24"/>
          <w:szCs w:val="24"/>
        </w:rPr>
        <w:t xml:space="preserve">prior to the student’s assignment.  </w:t>
      </w:r>
    </w:p>
    <w:p w14:paraId="2455F7BE" w14:textId="77777777" w:rsidR="000527D9" w:rsidRDefault="00720D3F" w:rsidP="000527D9">
      <w:pPr>
        <w:rPr>
          <w:rFonts w:ascii="Arial" w:hAnsi="Arial" w:cs="Arial"/>
          <w:sz w:val="24"/>
          <w:szCs w:val="24"/>
        </w:rPr>
      </w:pPr>
      <w:r w:rsidRPr="00720D3F">
        <w:rPr>
          <w:rFonts w:ascii="Arial" w:hAnsi="Arial" w:cs="Arial"/>
          <w:sz w:val="24"/>
          <w:szCs w:val="24"/>
        </w:rPr>
        <w:t>Once</w:t>
      </w:r>
      <w:r w:rsidR="002A5308" w:rsidRPr="00720D3F">
        <w:rPr>
          <w:rFonts w:ascii="Arial" w:hAnsi="Arial" w:cs="Arial"/>
          <w:sz w:val="24"/>
          <w:szCs w:val="24"/>
        </w:rPr>
        <w:t xml:space="preserve"> </w:t>
      </w:r>
      <w:r w:rsidR="009F7FA7">
        <w:rPr>
          <w:rFonts w:ascii="Arial" w:hAnsi="Arial" w:cs="Arial"/>
          <w:sz w:val="24"/>
          <w:szCs w:val="24"/>
        </w:rPr>
        <w:t>assigned</w:t>
      </w:r>
      <w:r w:rsidR="00F8212F" w:rsidRPr="00720D3F">
        <w:rPr>
          <w:rFonts w:ascii="Arial" w:hAnsi="Arial" w:cs="Arial"/>
          <w:sz w:val="24"/>
          <w:szCs w:val="24"/>
        </w:rPr>
        <w:t xml:space="preserve"> </w:t>
      </w:r>
      <w:r w:rsidR="009F7FA7">
        <w:rPr>
          <w:rFonts w:ascii="Arial" w:hAnsi="Arial" w:cs="Arial"/>
          <w:sz w:val="24"/>
          <w:szCs w:val="24"/>
        </w:rPr>
        <w:t xml:space="preserve">to a </w:t>
      </w:r>
      <w:r w:rsidR="00695F16">
        <w:rPr>
          <w:rFonts w:ascii="Arial" w:hAnsi="Arial" w:cs="Arial"/>
          <w:sz w:val="24"/>
          <w:szCs w:val="24"/>
        </w:rPr>
        <w:t>m</w:t>
      </w:r>
      <w:r w:rsidR="00695F16" w:rsidRPr="00695F16">
        <w:rPr>
          <w:rFonts w:ascii="Arial" w:hAnsi="Arial" w:cs="Arial"/>
          <w:sz w:val="24"/>
          <w:szCs w:val="24"/>
        </w:rPr>
        <w:t>agnet</w:t>
      </w:r>
      <w:r w:rsidR="00695F16">
        <w:rPr>
          <w:rFonts w:ascii="Arial" w:hAnsi="Arial" w:cs="Arial"/>
          <w:sz w:val="24"/>
          <w:szCs w:val="24"/>
        </w:rPr>
        <w:t xml:space="preserve"> </w:t>
      </w:r>
      <w:r w:rsidR="000527D9">
        <w:rPr>
          <w:rFonts w:ascii="Arial" w:hAnsi="Arial" w:cs="Arial"/>
          <w:sz w:val="24"/>
          <w:szCs w:val="24"/>
        </w:rPr>
        <w:t>and</w:t>
      </w:r>
      <w:r w:rsidR="00695F16" w:rsidRPr="00695F16">
        <w:rPr>
          <w:rFonts w:ascii="Arial" w:hAnsi="Arial" w:cs="Arial"/>
          <w:sz w:val="24"/>
          <w:szCs w:val="24"/>
        </w:rPr>
        <w:t xml:space="preserve"> specialty program</w:t>
      </w:r>
      <w:r w:rsidR="000527D9">
        <w:rPr>
          <w:rFonts w:ascii="Arial" w:hAnsi="Arial" w:cs="Arial"/>
          <w:sz w:val="24"/>
          <w:szCs w:val="24"/>
        </w:rPr>
        <w:t>,</w:t>
      </w:r>
      <w:r w:rsidR="00695F16" w:rsidRPr="00695F16">
        <w:rPr>
          <w:rFonts w:ascii="Arial" w:hAnsi="Arial" w:cs="Arial"/>
          <w:sz w:val="24"/>
          <w:szCs w:val="24"/>
        </w:rPr>
        <w:t xml:space="preserve"> </w:t>
      </w:r>
      <w:r w:rsidR="000527D9">
        <w:rPr>
          <w:rFonts w:ascii="Arial" w:hAnsi="Arial" w:cs="Arial"/>
          <w:sz w:val="24"/>
          <w:szCs w:val="24"/>
        </w:rPr>
        <w:t>it is not necessary to submit a new request each year</w:t>
      </w:r>
      <w:r w:rsidR="00F8212F" w:rsidRPr="00A366A8">
        <w:rPr>
          <w:rFonts w:ascii="Arial" w:hAnsi="Arial" w:cs="Arial"/>
          <w:sz w:val="24"/>
          <w:szCs w:val="24"/>
        </w:rPr>
        <w:t>.</w:t>
      </w:r>
      <w:r w:rsidR="00F8212F">
        <w:rPr>
          <w:rFonts w:ascii="Arial" w:hAnsi="Arial" w:cs="Arial"/>
          <w:sz w:val="24"/>
          <w:szCs w:val="24"/>
        </w:rPr>
        <w:t xml:space="preserve"> </w:t>
      </w:r>
    </w:p>
    <w:p w14:paraId="110DF0F1" w14:textId="77777777" w:rsidR="007947E4" w:rsidRDefault="007947E4" w:rsidP="000527D9">
      <w:pPr>
        <w:rPr>
          <w:rFonts w:ascii="Arial" w:hAnsi="Arial" w:cs="Arial"/>
          <w:sz w:val="24"/>
          <w:szCs w:val="24"/>
        </w:rPr>
      </w:pPr>
      <w:r>
        <w:rPr>
          <w:rFonts w:ascii="Arial" w:hAnsi="Arial" w:cs="Arial"/>
          <w:sz w:val="24"/>
          <w:szCs w:val="24"/>
        </w:rPr>
        <w:t xml:space="preserve">The </w:t>
      </w:r>
      <w:r w:rsidR="00022606" w:rsidRPr="00022606">
        <w:rPr>
          <w:rFonts w:ascii="Arial" w:hAnsi="Arial" w:cs="Arial"/>
          <w:sz w:val="24"/>
          <w:szCs w:val="24"/>
        </w:rPr>
        <w:t xml:space="preserve">Student Registration Office </w:t>
      </w:r>
      <w:r w:rsidRPr="00022606">
        <w:rPr>
          <w:rFonts w:ascii="Arial" w:hAnsi="Arial" w:cs="Arial"/>
          <w:sz w:val="24"/>
          <w:szCs w:val="24"/>
        </w:rPr>
        <w:t>will</w:t>
      </w:r>
      <w:r>
        <w:rPr>
          <w:rFonts w:ascii="Arial" w:hAnsi="Arial" w:cs="Arial"/>
          <w:sz w:val="24"/>
          <w:szCs w:val="24"/>
        </w:rPr>
        <w:t xml:space="preserve"> be responsible for all optional enrollment assignments.</w:t>
      </w:r>
    </w:p>
    <w:p w14:paraId="5EE11AE0" w14:textId="77777777" w:rsidR="000527D9" w:rsidRDefault="000527D9" w:rsidP="000527D9">
      <w:pPr>
        <w:rPr>
          <w:rFonts w:ascii="Arial" w:hAnsi="Arial" w:cs="Arial"/>
          <w:sz w:val="24"/>
          <w:szCs w:val="24"/>
        </w:rPr>
      </w:pPr>
    </w:p>
    <w:p w14:paraId="7CD0EE98" w14:textId="77777777" w:rsidR="000527D9" w:rsidRPr="00E7101D" w:rsidRDefault="00E7101D" w:rsidP="000527D9">
      <w:pPr>
        <w:rPr>
          <w:rFonts w:ascii="Arial" w:hAnsi="Arial" w:cs="Arial"/>
          <w:b/>
          <w:sz w:val="24"/>
          <w:szCs w:val="24"/>
        </w:rPr>
      </w:pPr>
      <w:r>
        <w:rPr>
          <w:rFonts w:ascii="Arial" w:hAnsi="Arial" w:cs="Arial"/>
          <w:b/>
          <w:caps/>
          <w:sz w:val="24"/>
          <w:szCs w:val="24"/>
        </w:rPr>
        <w:t>ELIGIBILITY</w:t>
      </w:r>
      <w:r w:rsidR="00787683" w:rsidRPr="00E7101D">
        <w:rPr>
          <w:rFonts w:ascii="Arial" w:hAnsi="Arial" w:cs="Arial"/>
          <w:b/>
          <w:caps/>
          <w:sz w:val="24"/>
          <w:szCs w:val="24"/>
        </w:rPr>
        <w:t xml:space="preserve"> </w:t>
      </w:r>
      <w:r w:rsidR="00615CFC" w:rsidRPr="00E7101D">
        <w:rPr>
          <w:rFonts w:ascii="Arial" w:hAnsi="Arial" w:cs="Arial"/>
          <w:b/>
          <w:caps/>
          <w:sz w:val="24"/>
          <w:szCs w:val="24"/>
        </w:rPr>
        <w:t>Criteria</w:t>
      </w:r>
    </w:p>
    <w:p w14:paraId="765E3AA5" w14:textId="77777777" w:rsidR="000527D9" w:rsidRDefault="00C2018D" w:rsidP="000527D9">
      <w:pPr>
        <w:rPr>
          <w:rFonts w:ascii="Arial" w:hAnsi="Arial" w:cs="Arial"/>
          <w:sz w:val="24"/>
          <w:szCs w:val="24"/>
        </w:rPr>
      </w:pPr>
      <w:r>
        <w:rPr>
          <w:rFonts w:ascii="Arial" w:hAnsi="Arial" w:cs="Arial"/>
          <w:sz w:val="24"/>
          <w:szCs w:val="24"/>
        </w:rPr>
        <w:t xml:space="preserve">A student must successfully complete an elementary program to enroll in a magnet </w:t>
      </w:r>
      <w:r w:rsidR="000527D9">
        <w:rPr>
          <w:rFonts w:ascii="Arial" w:hAnsi="Arial" w:cs="Arial"/>
          <w:sz w:val="24"/>
          <w:szCs w:val="24"/>
        </w:rPr>
        <w:t xml:space="preserve">or specialty </w:t>
      </w:r>
      <w:r>
        <w:rPr>
          <w:rFonts w:ascii="Arial" w:hAnsi="Arial" w:cs="Arial"/>
          <w:sz w:val="24"/>
          <w:szCs w:val="24"/>
        </w:rPr>
        <w:t xml:space="preserve">middle school program.  </w:t>
      </w:r>
      <w:r w:rsidR="000527D9">
        <w:rPr>
          <w:rFonts w:ascii="Arial" w:hAnsi="Arial" w:cs="Arial"/>
          <w:sz w:val="24"/>
          <w:szCs w:val="24"/>
        </w:rPr>
        <w:t>A s</w:t>
      </w:r>
      <w:r>
        <w:rPr>
          <w:rFonts w:ascii="Arial" w:hAnsi="Arial" w:cs="Arial"/>
          <w:sz w:val="24"/>
          <w:szCs w:val="24"/>
        </w:rPr>
        <w:t xml:space="preserve">tudent must successfully complete a middle school program to enroll in a magnet </w:t>
      </w:r>
      <w:r w:rsidR="000527D9">
        <w:rPr>
          <w:rFonts w:ascii="Arial" w:hAnsi="Arial" w:cs="Arial"/>
          <w:sz w:val="24"/>
          <w:szCs w:val="24"/>
        </w:rPr>
        <w:t xml:space="preserve">or specialty </w:t>
      </w:r>
      <w:r>
        <w:rPr>
          <w:rFonts w:ascii="Arial" w:hAnsi="Arial" w:cs="Arial"/>
          <w:sz w:val="24"/>
          <w:szCs w:val="24"/>
        </w:rPr>
        <w:t xml:space="preserve">high school program. </w:t>
      </w:r>
    </w:p>
    <w:p w14:paraId="17FCCED8" w14:textId="77777777" w:rsidR="000527D9" w:rsidRDefault="00EF28ED" w:rsidP="000527D9">
      <w:pPr>
        <w:rPr>
          <w:rFonts w:ascii="Arial" w:hAnsi="Arial" w:cs="Arial"/>
          <w:sz w:val="24"/>
          <w:szCs w:val="24"/>
        </w:rPr>
      </w:pPr>
      <w:r>
        <w:rPr>
          <w:rFonts w:ascii="Arial" w:hAnsi="Arial" w:cs="Arial"/>
          <w:sz w:val="24"/>
          <w:szCs w:val="24"/>
        </w:rPr>
        <w:lastRenderedPageBreak/>
        <w:t xml:space="preserve">Due to select and/or accelerated curricula, </w:t>
      </w:r>
      <w:r w:rsidR="00E7101D">
        <w:rPr>
          <w:rFonts w:ascii="Arial" w:hAnsi="Arial" w:cs="Arial"/>
          <w:sz w:val="24"/>
          <w:szCs w:val="24"/>
        </w:rPr>
        <w:t>eligibility</w:t>
      </w:r>
      <w:r w:rsidR="002F05E8">
        <w:rPr>
          <w:rFonts w:ascii="Arial" w:hAnsi="Arial" w:cs="Arial"/>
          <w:sz w:val="24"/>
          <w:szCs w:val="24"/>
        </w:rPr>
        <w:t xml:space="preserve"> criteria may be established to </w:t>
      </w:r>
      <w:r w:rsidR="000527D9">
        <w:rPr>
          <w:rFonts w:ascii="Arial" w:hAnsi="Arial" w:cs="Arial"/>
          <w:sz w:val="24"/>
          <w:szCs w:val="24"/>
        </w:rPr>
        <w:t>en</w:t>
      </w:r>
      <w:r w:rsidR="002F05E8">
        <w:rPr>
          <w:rFonts w:ascii="Arial" w:hAnsi="Arial" w:cs="Arial"/>
          <w:sz w:val="24"/>
          <w:szCs w:val="24"/>
        </w:rPr>
        <w:t xml:space="preserve">sure student success in </w:t>
      </w:r>
      <w:r w:rsidR="00C2018D">
        <w:rPr>
          <w:rFonts w:ascii="Arial" w:hAnsi="Arial" w:cs="Arial"/>
          <w:sz w:val="24"/>
          <w:szCs w:val="24"/>
        </w:rPr>
        <w:t xml:space="preserve">magnet and </w:t>
      </w:r>
      <w:r>
        <w:rPr>
          <w:rFonts w:ascii="Arial" w:hAnsi="Arial" w:cs="Arial"/>
          <w:sz w:val="24"/>
          <w:szCs w:val="24"/>
        </w:rPr>
        <w:t xml:space="preserve">specialty programs.  </w:t>
      </w:r>
      <w:r w:rsidR="00E7101D">
        <w:rPr>
          <w:rFonts w:ascii="Arial" w:hAnsi="Arial" w:cs="Arial"/>
          <w:sz w:val="24"/>
          <w:szCs w:val="24"/>
        </w:rPr>
        <w:t>All eligibility</w:t>
      </w:r>
      <w:r>
        <w:rPr>
          <w:rFonts w:ascii="Arial" w:hAnsi="Arial" w:cs="Arial"/>
          <w:sz w:val="24"/>
          <w:szCs w:val="24"/>
        </w:rPr>
        <w:t xml:space="preserve"> criteria must be approved by </w:t>
      </w:r>
      <w:r w:rsidR="009F7FA7" w:rsidRPr="00022606">
        <w:rPr>
          <w:rFonts w:ascii="Arial" w:hAnsi="Arial" w:cs="Arial"/>
          <w:sz w:val="24"/>
          <w:szCs w:val="24"/>
        </w:rPr>
        <w:t xml:space="preserve">the LRSD Board of </w:t>
      </w:r>
      <w:r w:rsidR="000527D9">
        <w:rPr>
          <w:rFonts w:ascii="Arial" w:hAnsi="Arial" w:cs="Arial"/>
          <w:sz w:val="24"/>
          <w:szCs w:val="24"/>
        </w:rPr>
        <w:t>Directors</w:t>
      </w:r>
      <w:r w:rsidR="00983D48" w:rsidRPr="00022606">
        <w:rPr>
          <w:rFonts w:ascii="Arial" w:hAnsi="Arial" w:cs="Arial"/>
          <w:sz w:val="24"/>
          <w:szCs w:val="24"/>
        </w:rPr>
        <w:t>.</w:t>
      </w:r>
    </w:p>
    <w:p w14:paraId="5897F488" w14:textId="77777777" w:rsidR="00E7101D" w:rsidRDefault="00E7101D" w:rsidP="000527D9">
      <w:pPr>
        <w:rPr>
          <w:rFonts w:ascii="Arial" w:hAnsi="Arial" w:cs="Arial"/>
          <w:sz w:val="24"/>
          <w:szCs w:val="24"/>
        </w:rPr>
      </w:pPr>
      <w:r>
        <w:rPr>
          <w:rFonts w:ascii="Arial" w:hAnsi="Arial" w:cs="Arial"/>
          <w:sz w:val="24"/>
          <w:szCs w:val="24"/>
        </w:rPr>
        <w:t>Eligibility</w:t>
      </w:r>
      <w:r w:rsidR="00D32131">
        <w:rPr>
          <w:rFonts w:ascii="Arial" w:hAnsi="Arial" w:cs="Arial"/>
          <w:sz w:val="24"/>
          <w:szCs w:val="24"/>
        </w:rPr>
        <w:t xml:space="preserve"> criteria appl</w:t>
      </w:r>
      <w:r>
        <w:rPr>
          <w:rFonts w:ascii="Arial" w:hAnsi="Arial" w:cs="Arial"/>
          <w:sz w:val="24"/>
          <w:szCs w:val="24"/>
        </w:rPr>
        <w:t>y</w:t>
      </w:r>
      <w:r w:rsidR="00D32131">
        <w:rPr>
          <w:rFonts w:ascii="Arial" w:hAnsi="Arial" w:cs="Arial"/>
          <w:sz w:val="24"/>
          <w:szCs w:val="24"/>
        </w:rPr>
        <w:t xml:space="preserve"> to all students requesting or being considered for assignment to a magnet </w:t>
      </w:r>
      <w:r w:rsidR="000527D9">
        <w:rPr>
          <w:rFonts w:ascii="Arial" w:hAnsi="Arial" w:cs="Arial"/>
          <w:sz w:val="24"/>
          <w:szCs w:val="24"/>
        </w:rPr>
        <w:t xml:space="preserve">or specialty </w:t>
      </w:r>
      <w:r w:rsidR="00D32131">
        <w:rPr>
          <w:rFonts w:ascii="Arial" w:hAnsi="Arial" w:cs="Arial"/>
          <w:sz w:val="24"/>
          <w:szCs w:val="24"/>
        </w:rPr>
        <w:t>program</w:t>
      </w:r>
      <w:r>
        <w:rPr>
          <w:rFonts w:ascii="Arial" w:hAnsi="Arial" w:cs="Arial"/>
          <w:sz w:val="24"/>
          <w:szCs w:val="24"/>
        </w:rPr>
        <w:t xml:space="preserve">. </w:t>
      </w:r>
    </w:p>
    <w:p w14:paraId="588CEADC" w14:textId="77777777" w:rsidR="00E7101D" w:rsidRDefault="00E7101D" w:rsidP="000527D9">
      <w:pPr>
        <w:rPr>
          <w:rFonts w:ascii="Arial" w:hAnsi="Arial" w:cs="Arial"/>
          <w:sz w:val="24"/>
          <w:szCs w:val="24"/>
        </w:rPr>
      </w:pPr>
      <w:r>
        <w:rPr>
          <w:rFonts w:ascii="Arial" w:hAnsi="Arial" w:cs="Arial"/>
          <w:sz w:val="24"/>
          <w:szCs w:val="24"/>
        </w:rPr>
        <w:t>Eligibility</w:t>
      </w:r>
      <w:r w:rsidR="00D32131">
        <w:rPr>
          <w:rFonts w:ascii="Arial" w:hAnsi="Arial" w:cs="Arial"/>
          <w:sz w:val="24"/>
          <w:szCs w:val="24"/>
        </w:rPr>
        <w:t xml:space="preserve"> criteria </w:t>
      </w:r>
      <w:r w:rsidR="000527D9">
        <w:rPr>
          <w:rFonts w:ascii="Arial" w:hAnsi="Arial" w:cs="Arial"/>
          <w:sz w:val="24"/>
          <w:szCs w:val="24"/>
        </w:rPr>
        <w:t>must be met</w:t>
      </w:r>
      <w:r w:rsidR="00D32131">
        <w:rPr>
          <w:rFonts w:ascii="Arial" w:hAnsi="Arial" w:cs="Arial"/>
          <w:sz w:val="24"/>
          <w:szCs w:val="24"/>
        </w:rPr>
        <w:t xml:space="preserve"> prior to the selection </w:t>
      </w:r>
      <w:r w:rsidR="00D32131" w:rsidRPr="00A366A8">
        <w:rPr>
          <w:rFonts w:ascii="Arial" w:hAnsi="Arial" w:cs="Arial"/>
          <w:sz w:val="24"/>
          <w:szCs w:val="24"/>
        </w:rPr>
        <w:t>process</w:t>
      </w:r>
      <w:r w:rsidR="00D32131">
        <w:rPr>
          <w:rFonts w:ascii="Arial" w:hAnsi="Arial" w:cs="Arial"/>
          <w:sz w:val="24"/>
          <w:szCs w:val="24"/>
        </w:rPr>
        <w:t xml:space="preserve"> and determine which students are eligible for assignment to a magnet or specialty program</w:t>
      </w:r>
      <w:r w:rsidR="00D32131" w:rsidRPr="00A366A8">
        <w:rPr>
          <w:rFonts w:ascii="Arial" w:hAnsi="Arial" w:cs="Arial"/>
          <w:sz w:val="24"/>
          <w:szCs w:val="24"/>
        </w:rPr>
        <w:t xml:space="preserve">.  </w:t>
      </w:r>
    </w:p>
    <w:p w14:paraId="311AD184" w14:textId="77777777" w:rsidR="000527D9" w:rsidRDefault="00D32131" w:rsidP="000527D9">
      <w:pPr>
        <w:rPr>
          <w:rFonts w:ascii="Arial" w:hAnsi="Arial" w:cs="Arial"/>
          <w:sz w:val="24"/>
          <w:szCs w:val="24"/>
        </w:rPr>
      </w:pPr>
      <w:r>
        <w:rPr>
          <w:rFonts w:ascii="Arial" w:hAnsi="Arial" w:cs="Arial"/>
          <w:sz w:val="24"/>
          <w:szCs w:val="24"/>
        </w:rPr>
        <w:t xml:space="preserve">Meeting eligibility </w:t>
      </w:r>
      <w:r w:rsidR="00E7101D">
        <w:rPr>
          <w:rFonts w:ascii="Arial" w:hAnsi="Arial" w:cs="Arial"/>
          <w:sz w:val="24"/>
          <w:szCs w:val="24"/>
        </w:rPr>
        <w:t>criteria</w:t>
      </w:r>
      <w:r>
        <w:rPr>
          <w:rFonts w:ascii="Arial" w:hAnsi="Arial" w:cs="Arial"/>
          <w:sz w:val="24"/>
          <w:szCs w:val="24"/>
        </w:rPr>
        <w:t xml:space="preserve"> does not guarantee admission.</w:t>
      </w:r>
    </w:p>
    <w:p w14:paraId="6CE47564" w14:textId="77777777" w:rsidR="000527D9" w:rsidRDefault="000527D9" w:rsidP="000527D9">
      <w:pPr>
        <w:rPr>
          <w:rFonts w:ascii="Arial" w:hAnsi="Arial" w:cs="Arial"/>
          <w:sz w:val="24"/>
          <w:szCs w:val="24"/>
        </w:rPr>
      </w:pPr>
      <w:r>
        <w:rPr>
          <w:rFonts w:ascii="Arial" w:hAnsi="Arial" w:cs="Arial"/>
          <w:sz w:val="24"/>
          <w:szCs w:val="24"/>
        </w:rPr>
        <w:t>R</w:t>
      </w:r>
      <w:r w:rsidR="005265AB" w:rsidRPr="00A366A8">
        <w:rPr>
          <w:rFonts w:ascii="Arial" w:hAnsi="Arial" w:cs="Arial"/>
          <w:sz w:val="24"/>
          <w:szCs w:val="24"/>
        </w:rPr>
        <w:t>equest</w:t>
      </w:r>
      <w:r w:rsidR="000874B6" w:rsidRPr="00A366A8">
        <w:rPr>
          <w:rFonts w:ascii="Arial" w:hAnsi="Arial" w:cs="Arial"/>
          <w:sz w:val="24"/>
          <w:szCs w:val="24"/>
        </w:rPr>
        <w:t>s</w:t>
      </w:r>
      <w:r w:rsidR="00EF28ED" w:rsidRPr="00A366A8">
        <w:rPr>
          <w:rFonts w:ascii="Arial" w:hAnsi="Arial" w:cs="Arial"/>
          <w:sz w:val="24"/>
          <w:szCs w:val="24"/>
        </w:rPr>
        <w:t xml:space="preserve"> </w:t>
      </w:r>
      <w:r>
        <w:rPr>
          <w:rFonts w:ascii="Arial" w:hAnsi="Arial" w:cs="Arial"/>
          <w:sz w:val="24"/>
          <w:szCs w:val="24"/>
        </w:rPr>
        <w:t>f</w:t>
      </w:r>
      <w:r w:rsidR="006520F5">
        <w:rPr>
          <w:rFonts w:ascii="Arial" w:hAnsi="Arial" w:cs="Arial"/>
          <w:sz w:val="24"/>
          <w:szCs w:val="24"/>
        </w:rPr>
        <w:t>or</w:t>
      </w:r>
      <w:r w:rsidR="00EF28ED" w:rsidRPr="00A366A8">
        <w:rPr>
          <w:rFonts w:ascii="Arial" w:hAnsi="Arial" w:cs="Arial"/>
          <w:sz w:val="24"/>
          <w:szCs w:val="24"/>
        </w:rPr>
        <w:t xml:space="preserve"> students </w:t>
      </w:r>
      <w:r>
        <w:rPr>
          <w:rFonts w:ascii="Arial" w:hAnsi="Arial" w:cs="Arial"/>
          <w:sz w:val="24"/>
          <w:szCs w:val="24"/>
        </w:rPr>
        <w:t xml:space="preserve">who do </w:t>
      </w:r>
      <w:r w:rsidR="00EF28ED" w:rsidRPr="00A366A8">
        <w:rPr>
          <w:rFonts w:ascii="Arial" w:hAnsi="Arial" w:cs="Arial"/>
          <w:sz w:val="24"/>
          <w:szCs w:val="24"/>
        </w:rPr>
        <w:t xml:space="preserve">not meet the applicable </w:t>
      </w:r>
      <w:r w:rsidR="00E7101D">
        <w:rPr>
          <w:rFonts w:ascii="Arial" w:hAnsi="Arial" w:cs="Arial"/>
          <w:sz w:val="24"/>
          <w:szCs w:val="24"/>
        </w:rPr>
        <w:t>eligibility</w:t>
      </w:r>
      <w:r w:rsidR="00EF28ED" w:rsidRPr="00A366A8">
        <w:rPr>
          <w:rFonts w:ascii="Arial" w:hAnsi="Arial" w:cs="Arial"/>
          <w:sz w:val="24"/>
          <w:szCs w:val="24"/>
        </w:rPr>
        <w:t xml:space="preserve"> criteria </w:t>
      </w:r>
      <w:r>
        <w:rPr>
          <w:rFonts w:ascii="Arial" w:hAnsi="Arial" w:cs="Arial"/>
          <w:sz w:val="24"/>
          <w:szCs w:val="24"/>
        </w:rPr>
        <w:t>will not be considered for admission</w:t>
      </w:r>
      <w:r w:rsidR="00EF28ED" w:rsidRPr="00A366A8">
        <w:rPr>
          <w:rFonts w:ascii="Arial" w:hAnsi="Arial" w:cs="Arial"/>
          <w:sz w:val="24"/>
          <w:szCs w:val="24"/>
        </w:rPr>
        <w:t>.</w:t>
      </w:r>
    </w:p>
    <w:p w14:paraId="13785F43" w14:textId="77777777" w:rsidR="00E7101D" w:rsidRDefault="000527D9" w:rsidP="00E7101D">
      <w:pPr>
        <w:rPr>
          <w:rFonts w:ascii="Arial" w:hAnsi="Arial" w:cs="Arial"/>
          <w:sz w:val="24"/>
          <w:szCs w:val="24"/>
        </w:rPr>
      </w:pPr>
      <w:r>
        <w:rPr>
          <w:rFonts w:ascii="Arial" w:hAnsi="Arial" w:cs="Arial"/>
          <w:sz w:val="24"/>
          <w:szCs w:val="24"/>
        </w:rPr>
        <w:t>S</w:t>
      </w:r>
      <w:r w:rsidR="00EF28ED" w:rsidRPr="005B30A6">
        <w:rPr>
          <w:rFonts w:ascii="Arial" w:hAnsi="Arial" w:cs="Arial"/>
          <w:sz w:val="24"/>
          <w:szCs w:val="24"/>
        </w:rPr>
        <w:t>tudents</w:t>
      </w:r>
      <w:r w:rsidR="00EF28ED">
        <w:rPr>
          <w:rFonts w:ascii="Arial" w:hAnsi="Arial" w:cs="Arial"/>
          <w:sz w:val="24"/>
          <w:szCs w:val="24"/>
        </w:rPr>
        <w:t xml:space="preserve"> </w:t>
      </w:r>
      <w:r>
        <w:rPr>
          <w:rFonts w:ascii="Arial" w:hAnsi="Arial" w:cs="Arial"/>
          <w:sz w:val="24"/>
          <w:szCs w:val="24"/>
        </w:rPr>
        <w:t xml:space="preserve">identified as Gifted and Talented that are </w:t>
      </w:r>
      <w:r w:rsidR="00EF28ED">
        <w:rPr>
          <w:rFonts w:ascii="Arial" w:hAnsi="Arial" w:cs="Arial"/>
          <w:sz w:val="24"/>
          <w:szCs w:val="24"/>
        </w:rPr>
        <w:t>not enrolled in LRSD, but liv</w:t>
      </w:r>
      <w:r>
        <w:rPr>
          <w:rFonts w:ascii="Arial" w:hAnsi="Arial" w:cs="Arial"/>
          <w:sz w:val="24"/>
          <w:szCs w:val="24"/>
        </w:rPr>
        <w:t>e</w:t>
      </w:r>
      <w:r w:rsidR="00EF28ED">
        <w:rPr>
          <w:rFonts w:ascii="Arial" w:hAnsi="Arial" w:cs="Arial"/>
          <w:sz w:val="24"/>
          <w:szCs w:val="24"/>
        </w:rPr>
        <w:t xml:space="preserve"> within the boundaries of </w:t>
      </w:r>
      <w:r>
        <w:rPr>
          <w:rFonts w:ascii="Arial" w:hAnsi="Arial" w:cs="Arial"/>
          <w:sz w:val="24"/>
          <w:szCs w:val="24"/>
        </w:rPr>
        <w:t>LRSD</w:t>
      </w:r>
      <w:r w:rsidR="00EF28ED">
        <w:rPr>
          <w:rFonts w:ascii="Arial" w:hAnsi="Arial" w:cs="Arial"/>
          <w:sz w:val="24"/>
          <w:szCs w:val="24"/>
        </w:rPr>
        <w:t>, must provide documentation of Gifted and Talented identi</w:t>
      </w:r>
      <w:r w:rsidR="00C55535">
        <w:rPr>
          <w:rFonts w:ascii="Arial" w:hAnsi="Arial" w:cs="Arial"/>
          <w:sz w:val="24"/>
          <w:szCs w:val="24"/>
        </w:rPr>
        <w:t xml:space="preserve">fication </w:t>
      </w:r>
      <w:r w:rsidR="00E7101D">
        <w:rPr>
          <w:rFonts w:ascii="Arial" w:hAnsi="Arial" w:cs="Arial"/>
          <w:sz w:val="24"/>
          <w:szCs w:val="24"/>
        </w:rPr>
        <w:t>in order to meet eligibility criteria</w:t>
      </w:r>
      <w:r w:rsidR="00EF28ED">
        <w:rPr>
          <w:rFonts w:ascii="Arial" w:hAnsi="Arial" w:cs="Arial"/>
          <w:sz w:val="24"/>
          <w:szCs w:val="24"/>
        </w:rPr>
        <w:t>.</w:t>
      </w:r>
    </w:p>
    <w:p w14:paraId="0BEB5067" w14:textId="77777777" w:rsidR="00E7101D" w:rsidRDefault="00E7101D" w:rsidP="00E7101D">
      <w:pPr>
        <w:rPr>
          <w:rFonts w:ascii="Arial" w:hAnsi="Arial" w:cs="Arial"/>
          <w:sz w:val="24"/>
          <w:szCs w:val="24"/>
        </w:rPr>
      </w:pPr>
      <w:r>
        <w:rPr>
          <w:rFonts w:ascii="Arial" w:hAnsi="Arial" w:cs="Arial"/>
          <w:sz w:val="24"/>
          <w:szCs w:val="24"/>
        </w:rPr>
        <w:t>C</w:t>
      </w:r>
      <w:r w:rsidR="000527D9">
        <w:rPr>
          <w:rFonts w:ascii="Arial" w:hAnsi="Arial" w:cs="Arial"/>
          <w:sz w:val="24"/>
          <w:szCs w:val="24"/>
        </w:rPr>
        <w:t xml:space="preserve">ontact the specific magnet or specialty program department if you have questions about </w:t>
      </w:r>
      <w:r>
        <w:rPr>
          <w:rFonts w:ascii="Arial" w:hAnsi="Arial" w:cs="Arial"/>
          <w:sz w:val="24"/>
          <w:szCs w:val="24"/>
        </w:rPr>
        <w:t>eligibility</w:t>
      </w:r>
      <w:r w:rsidR="000527D9">
        <w:rPr>
          <w:rFonts w:ascii="Arial" w:hAnsi="Arial" w:cs="Arial"/>
          <w:sz w:val="24"/>
          <w:szCs w:val="24"/>
        </w:rPr>
        <w:t xml:space="preserve"> criteria</w:t>
      </w:r>
      <w:r w:rsidR="006D6701">
        <w:rPr>
          <w:rFonts w:ascii="Arial" w:hAnsi="Arial" w:cs="Arial"/>
          <w:sz w:val="24"/>
          <w:szCs w:val="24"/>
        </w:rPr>
        <w:t xml:space="preserve"> (</w:t>
      </w:r>
      <w:r w:rsidR="006D6701" w:rsidRPr="006D6701">
        <w:rPr>
          <w:rFonts w:ascii="Arial" w:hAnsi="Arial" w:cs="Arial"/>
          <w:i/>
          <w:sz w:val="24"/>
          <w:szCs w:val="24"/>
        </w:rPr>
        <w:t>i.e.</w:t>
      </w:r>
      <w:r w:rsidR="006D6701">
        <w:rPr>
          <w:rFonts w:ascii="Arial" w:hAnsi="Arial" w:cs="Arial"/>
          <w:sz w:val="24"/>
          <w:szCs w:val="24"/>
        </w:rPr>
        <w:t xml:space="preserve"> </w:t>
      </w:r>
      <w:r>
        <w:rPr>
          <w:rFonts w:ascii="Arial" w:hAnsi="Arial" w:cs="Arial"/>
          <w:sz w:val="24"/>
          <w:szCs w:val="24"/>
        </w:rPr>
        <w:t>audition</w:t>
      </w:r>
      <w:r w:rsidR="006D6701">
        <w:rPr>
          <w:rFonts w:ascii="Arial" w:hAnsi="Arial" w:cs="Arial"/>
          <w:sz w:val="24"/>
          <w:szCs w:val="24"/>
        </w:rPr>
        <w:t xml:space="preserve">, </w:t>
      </w:r>
      <w:r>
        <w:rPr>
          <w:rFonts w:ascii="Arial" w:hAnsi="Arial" w:cs="Arial"/>
          <w:sz w:val="24"/>
          <w:szCs w:val="24"/>
        </w:rPr>
        <w:t>essay</w:t>
      </w:r>
      <w:r w:rsidR="006D6701">
        <w:rPr>
          <w:rFonts w:ascii="Arial" w:hAnsi="Arial" w:cs="Arial"/>
          <w:sz w:val="24"/>
          <w:szCs w:val="24"/>
        </w:rPr>
        <w:t>, portfolio, etc.)</w:t>
      </w:r>
      <w:r w:rsidR="009C29FE">
        <w:rPr>
          <w:rFonts w:ascii="Arial" w:hAnsi="Arial" w:cs="Arial"/>
          <w:sz w:val="24"/>
          <w:szCs w:val="24"/>
        </w:rPr>
        <w:t>.</w:t>
      </w:r>
    </w:p>
    <w:p w14:paraId="5D7848B2" w14:textId="77777777" w:rsidR="00E7101D" w:rsidRDefault="00E7101D" w:rsidP="00E7101D">
      <w:pPr>
        <w:rPr>
          <w:rFonts w:ascii="Arial" w:hAnsi="Arial" w:cs="Arial"/>
          <w:sz w:val="24"/>
          <w:szCs w:val="24"/>
        </w:rPr>
      </w:pPr>
    </w:p>
    <w:p w14:paraId="6A89C73A" w14:textId="77777777" w:rsidR="00E7101D" w:rsidRPr="00E7101D" w:rsidRDefault="00E7101D" w:rsidP="00E7101D">
      <w:pPr>
        <w:rPr>
          <w:rFonts w:ascii="Arial" w:hAnsi="Arial" w:cs="Arial"/>
          <w:sz w:val="24"/>
          <w:szCs w:val="24"/>
        </w:rPr>
      </w:pPr>
    </w:p>
    <w:tbl>
      <w:tblPr>
        <w:tblStyle w:val="TableGrid"/>
        <w:tblW w:w="0" w:type="auto"/>
        <w:tblLook w:val="04A0" w:firstRow="1" w:lastRow="0" w:firstColumn="1" w:lastColumn="0" w:noHBand="0" w:noVBand="1"/>
      </w:tblPr>
      <w:tblGrid>
        <w:gridCol w:w="3775"/>
        <w:gridCol w:w="5575"/>
      </w:tblGrid>
      <w:tr w:rsidR="00496AEF" w14:paraId="33E74CEF" w14:textId="77777777" w:rsidTr="00E7101D">
        <w:trPr>
          <w:trHeight w:val="683"/>
        </w:trPr>
        <w:tc>
          <w:tcPr>
            <w:tcW w:w="3775" w:type="dxa"/>
          </w:tcPr>
          <w:p w14:paraId="42ACF1DC" w14:textId="77777777" w:rsidR="00496AEF" w:rsidRPr="00E7101D" w:rsidRDefault="00E7101D" w:rsidP="00B15A4D">
            <w:pPr>
              <w:jc w:val="center"/>
              <w:rPr>
                <w:rFonts w:ascii="Arial" w:hAnsi="Arial" w:cs="Arial"/>
                <w:b/>
                <w:sz w:val="24"/>
                <w:szCs w:val="24"/>
              </w:rPr>
            </w:pPr>
            <w:r w:rsidRPr="00E7101D">
              <w:rPr>
                <w:rFonts w:ascii="Arial" w:hAnsi="Arial" w:cs="Arial"/>
                <w:b/>
                <w:sz w:val="24"/>
                <w:szCs w:val="24"/>
              </w:rPr>
              <w:t>MAGNET OR SPECIALTY PROGRAM</w:t>
            </w:r>
          </w:p>
        </w:tc>
        <w:tc>
          <w:tcPr>
            <w:tcW w:w="5575" w:type="dxa"/>
          </w:tcPr>
          <w:p w14:paraId="7FC74D13" w14:textId="77777777" w:rsidR="00496AEF" w:rsidRDefault="00E7101D" w:rsidP="00615CFC">
            <w:pPr>
              <w:jc w:val="center"/>
              <w:rPr>
                <w:rFonts w:ascii="Arial" w:hAnsi="Arial" w:cs="Arial"/>
                <w:b/>
                <w:sz w:val="24"/>
                <w:szCs w:val="24"/>
              </w:rPr>
            </w:pPr>
            <w:r>
              <w:rPr>
                <w:rFonts w:ascii="Arial" w:hAnsi="Arial" w:cs="Arial"/>
                <w:b/>
                <w:sz w:val="24"/>
                <w:szCs w:val="24"/>
              </w:rPr>
              <w:t>ELIGIBILITY</w:t>
            </w:r>
            <w:r w:rsidRPr="00E7101D">
              <w:rPr>
                <w:rFonts w:ascii="Arial" w:hAnsi="Arial" w:cs="Arial"/>
                <w:b/>
                <w:sz w:val="24"/>
                <w:szCs w:val="24"/>
              </w:rPr>
              <w:t xml:space="preserve"> CRITERIA</w:t>
            </w:r>
          </w:p>
          <w:p w14:paraId="1BE4CF09" w14:textId="77777777" w:rsidR="00E7101D" w:rsidRPr="00E7101D" w:rsidRDefault="00E7101D" w:rsidP="00615CFC">
            <w:pPr>
              <w:jc w:val="center"/>
              <w:rPr>
                <w:rFonts w:ascii="Arial" w:hAnsi="Arial" w:cs="Arial"/>
                <w:b/>
                <w:sz w:val="24"/>
                <w:szCs w:val="24"/>
              </w:rPr>
            </w:pPr>
            <w:r>
              <w:rPr>
                <w:rFonts w:ascii="Arial" w:hAnsi="Arial" w:cs="Arial"/>
                <w:b/>
                <w:sz w:val="24"/>
                <w:szCs w:val="24"/>
              </w:rPr>
              <w:t>(in addition to complete application)</w:t>
            </w:r>
          </w:p>
        </w:tc>
      </w:tr>
      <w:tr w:rsidR="00E7101D" w14:paraId="4662D604" w14:textId="77777777" w:rsidTr="0068487A">
        <w:tc>
          <w:tcPr>
            <w:tcW w:w="3775" w:type="dxa"/>
          </w:tcPr>
          <w:p w14:paraId="4B7F3D4C" w14:textId="77777777" w:rsidR="00E7101D" w:rsidRPr="00496AEF" w:rsidRDefault="00E7101D" w:rsidP="0068487A">
            <w:pPr>
              <w:rPr>
                <w:rFonts w:ascii="Arial" w:hAnsi="Arial" w:cs="Arial"/>
                <w:szCs w:val="24"/>
              </w:rPr>
            </w:pPr>
            <w:r>
              <w:rPr>
                <w:rFonts w:ascii="Arial" w:hAnsi="Arial" w:cs="Arial"/>
                <w:szCs w:val="24"/>
              </w:rPr>
              <w:t>Booker Arts</w:t>
            </w:r>
          </w:p>
        </w:tc>
        <w:tc>
          <w:tcPr>
            <w:tcW w:w="5575" w:type="dxa"/>
          </w:tcPr>
          <w:p w14:paraId="6B5F6998" w14:textId="77777777" w:rsidR="00E7101D" w:rsidRPr="007823AB" w:rsidRDefault="00E7101D" w:rsidP="0068487A">
            <w:pPr>
              <w:rPr>
                <w:rFonts w:ascii="Arial" w:hAnsi="Arial" w:cs="Arial"/>
              </w:rPr>
            </w:pPr>
            <w:r w:rsidRPr="007823AB">
              <w:rPr>
                <w:rFonts w:ascii="Arial" w:hAnsi="Arial" w:cs="Arial"/>
                <w:szCs w:val="24"/>
              </w:rPr>
              <w:t>None</w:t>
            </w:r>
          </w:p>
        </w:tc>
      </w:tr>
      <w:tr w:rsidR="00E7101D" w14:paraId="11B28D16" w14:textId="77777777" w:rsidTr="0068487A">
        <w:tc>
          <w:tcPr>
            <w:tcW w:w="3775" w:type="dxa"/>
          </w:tcPr>
          <w:p w14:paraId="58B94393" w14:textId="77777777" w:rsidR="00E7101D" w:rsidRPr="00496AEF" w:rsidRDefault="00E7101D" w:rsidP="0068487A">
            <w:pPr>
              <w:rPr>
                <w:rFonts w:ascii="Arial" w:hAnsi="Arial" w:cs="Arial"/>
                <w:szCs w:val="24"/>
              </w:rPr>
            </w:pPr>
            <w:r>
              <w:rPr>
                <w:rFonts w:ascii="Arial" w:hAnsi="Arial" w:cs="Arial"/>
                <w:szCs w:val="24"/>
              </w:rPr>
              <w:t>Carver Math and Science</w:t>
            </w:r>
          </w:p>
        </w:tc>
        <w:tc>
          <w:tcPr>
            <w:tcW w:w="5575" w:type="dxa"/>
          </w:tcPr>
          <w:p w14:paraId="56623C5D" w14:textId="77777777" w:rsidR="00E7101D" w:rsidRPr="007823AB" w:rsidRDefault="00E7101D" w:rsidP="0068487A">
            <w:pPr>
              <w:rPr>
                <w:rFonts w:ascii="Arial" w:hAnsi="Arial" w:cs="Arial"/>
              </w:rPr>
            </w:pPr>
            <w:r w:rsidRPr="007823AB">
              <w:rPr>
                <w:rFonts w:ascii="Arial" w:hAnsi="Arial" w:cs="Arial"/>
                <w:szCs w:val="24"/>
              </w:rPr>
              <w:t>None</w:t>
            </w:r>
          </w:p>
        </w:tc>
      </w:tr>
      <w:tr w:rsidR="00E7101D" w14:paraId="0E73709D" w14:textId="77777777" w:rsidTr="0068487A">
        <w:tc>
          <w:tcPr>
            <w:tcW w:w="3775" w:type="dxa"/>
          </w:tcPr>
          <w:p w14:paraId="09DB3B8B" w14:textId="77777777" w:rsidR="00E7101D" w:rsidRPr="00496AEF" w:rsidRDefault="00E7101D" w:rsidP="0068487A">
            <w:pPr>
              <w:rPr>
                <w:rFonts w:ascii="Arial" w:hAnsi="Arial" w:cs="Arial"/>
                <w:szCs w:val="24"/>
              </w:rPr>
            </w:pPr>
            <w:r w:rsidRPr="00496AEF">
              <w:rPr>
                <w:rFonts w:ascii="Arial" w:hAnsi="Arial" w:cs="Arial"/>
                <w:szCs w:val="24"/>
              </w:rPr>
              <w:t>Central High Gifted and Talented</w:t>
            </w:r>
          </w:p>
        </w:tc>
        <w:tc>
          <w:tcPr>
            <w:tcW w:w="5575" w:type="dxa"/>
          </w:tcPr>
          <w:p w14:paraId="3A87FFF7" w14:textId="77777777" w:rsidR="00E7101D" w:rsidRPr="007823AB" w:rsidRDefault="00E7101D" w:rsidP="0068487A">
            <w:pPr>
              <w:rPr>
                <w:rFonts w:ascii="Arial" w:hAnsi="Arial" w:cs="Arial"/>
                <w:szCs w:val="24"/>
              </w:rPr>
            </w:pPr>
            <w:r w:rsidRPr="007823AB">
              <w:rPr>
                <w:rFonts w:ascii="Arial" w:hAnsi="Arial" w:cs="Arial"/>
                <w:szCs w:val="24"/>
              </w:rPr>
              <w:t>Identified as Gifted and Talented</w:t>
            </w:r>
          </w:p>
        </w:tc>
      </w:tr>
      <w:tr w:rsidR="00E7101D" w14:paraId="6CB81343" w14:textId="77777777" w:rsidTr="0068487A">
        <w:tc>
          <w:tcPr>
            <w:tcW w:w="3775" w:type="dxa"/>
          </w:tcPr>
          <w:p w14:paraId="7DB3EE41" w14:textId="77777777" w:rsidR="00E7101D" w:rsidRPr="00496AEF" w:rsidRDefault="00E7101D" w:rsidP="0068487A">
            <w:pPr>
              <w:rPr>
                <w:rFonts w:ascii="Arial" w:hAnsi="Arial" w:cs="Arial"/>
                <w:szCs w:val="24"/>
              </w:rPr>
            </w:pPr>
            <w:r>
              <w:rPr>
                <w:rFonts w:ascii="Arial" w:hAnsi="Arial" w:cs="Arial"/>
                <w:szCs w:val="24"/>
              </w:rPr>
              <w:t>Central High International Studies</w:t>
            </w:r>
          </w:p>
        </w:tc>
        <w:tc>
          <w:tcPr>
            <w:tcW w:w="5575" w:type="dxa"/>
          </w:tcPr>
          <w:p w14:paraId="7AC82ECB" w14:textId="77777777" w:rsidR="00E7101D" w:rsidRPr="007823AB" w:rsidRDefault="00E7101D" w:rsidP="0068487A">
            <w:pPr>
              <w:rPr>
                <w:rFonts w:ascii="Arial" w:hAnsi="Arial" w:cs="Arial"/>
                <w:szCs w:val="24"/>
              </w:rPr>
            </w:pPr>
            <w:r w:rsidRPr="007823AB">
              <w:rPr>
                <w:rFonts w:ascii="Arial" w:hAnsi="Arial" w:cs="Arial"/>
                <w:szCs w:val="24"/>
              </w:rPr>
              <w:t>None</w:t>
            </w:r>
          </w:p>
        </w:tc>
      </w:tr>
      <w:tr w:rsidR="00E7101D" w14:paraId="17709F71" w14:textId="77777777" w:rsidTr="0068487A">
        <w:tc>
          <w:tcPr>
            <w:tcW w:w="3775" w:type="dxa"/>
          </w:tcPr>
          <w:p w14:paraId="6CC7D25F" w14:textId="77777777" w:rsidR="00E7101D" w:rsidRPr="00496AEF" w:rsidRDefault="00E7101D" w:rsidP="0068487A">
            <w:pPr>
              <w:rPr>
                <w:rFonts w:ascii="Arial" w:hAnsi="Arial" w:cs="Arial"/>
                <w:szCs w:val="24"/>
              </w:rPr>
            </w:pPr>
            <w:r>
              <w:rPr>
                <w:rFonts w:ascii="Arial" w:hAnsi="Arial" w:cs="Arial"/>
                <w:szCs w:val="24"/>
              </w:rPr>
              <w:t>Dunbar Gifted and Talented</w:t>
            </w:r>
          </w:p>
        </w:tc>
        <w:tc>
          <w:tcPr>
            <w:tcW w:w="5575" w:type="dxa"/>
          </w:tcPr>
          <w:p w14:paraId="48DE690B" w14:textId="77777777" w:rsidR="00E7101D" w:rsidRPr="007823AB" w:rsidRDefault="00E7101D" w:rsidP="0068487A">
            <w:pPr>
              <w:rPr>
                <w:rFonts w:ascii="Arial" w:hAnsi="Arial" w:cs="Arial"/>
                <w:szCs w:val="24"/>
              </w:rPr>
            </w:pPr>
            <w:r w:rsidRPr="007823AB">
              <w:rPr>
                <w:rFonts w:ascii="Arial" w:hAnsi="Arial" w:cs="Arial"/>
                <w:szCs w:val="24"/>
              </w:rPr>
              <w:t>Identified as Gifted and Talented</w:t>
            </w:r>
          </w:p>
        </w:tc>
      </w:tr>
      <w:tr w:rsidR="00E7101D" w14:paraId="4313152E" w14:textId="77777777" w:rsidTr="00BC5B73">
        <w:trPr>
          <w:trHeight w:val="287"/>
        </w:trPr>
        <w:tc>
          <w:tcPr>
            <w:tcW w:w="3775" w:type="dxa"/>
          </w:tcPr>
          <w:p w14:paraId="56A180B9" w14:textId="77777777" w:rsidR="00E7101D" w:rsidRPr="00496AEF" w:rsidRDefault="00E7101D" w:rsidP="0068487A">
            <w:pPr>
              <w:rPr>
                <w:rFonts w:ascii="Arial" w:hAnsi="Arial" w:cs="Arial"/>
                <w:szCs w:val="24"/>
              </w:rPr>
            </w:pPr>
            <w:r>
              <w:rPr>
                <w:rFonts w:ascii="Arial" w:hAnsi="Arial" w:cs="Arial"/>
                <w:szCs w:val="24"/>
              </w:rPr>
              <w:t>Dunbar International Studies</w:t>
            </w:r>
          </w:p>
        </w:tc>
        <w:tc>
          <w:tcPr>
            <w:tcW w:w="5575" w:type="dxa"/>
          </w:tcPr>
          <w:p w14:paraId="0CD42EC6" w14:textId="77777777" w:rsidR="00E7101D" w:rsidRPr="007823AB" w:rsidRDefault="00E7101D" w:rsidP="0068487A">
            <w:pPr>
              <w:rPr>
                <w:rFonts w:ascii="Arial" w:hAnsi="Arial" w:cs="Arial"/>
              </w:rPr>
            </w:pPr>
            <w:r w:rsidRPr="007823AB">
              <w:rPr>
                <w:rFonts w:ascii="Arial" w:hAnsi="Arial" w:cs="Arial"/>
                <w:szCs w:val="24"/>
              </w:rPr>
              <w:t>None</w:t>
            </w:r>
          </w:p>
        </w:tc>
      </w:tr>
      <w:tr w:rsidR="00E7101D" w14:paraId="38ED002B" w14:textId="77777777" w:rsidTr="0068487A">
        <w:tc>
          <w:tcPr>
            <w:tcW w:w="3775" w:type="dxa"/>
          </w:tcPr>
          <w:p w14:paraId="4E2068D7" w14:textId="77777777" w:rsidR="00E7101D" w:rsidRPr="000874B6" w:rsidRDefault="00E7101D" w:rsidP="0068487A">
            <w:pPr>
              <w:rPr>
                <w:rFonts w:ascii="Arial" w:hAnsi="Arial" w:cs="Arial"/>
                <w:szCs w:val="24"/>
              </w:rPr>
            </w:pPr>
            <w:r w:rsidRPr="000874B6">
              <w:rPr>
                <w:rFonts w:ascii="Arial" w:hAnsi="Arial" w:cs="Arial"/>
                <w:szCs w:val="24"/>
              </w:rPr>
              <w:t>Forest Heights S</w:t>
            </w:r>
            <w:r>
              <w:rPr>
                <w:rFonts w:ascii="Arial" w:hAnsi="Arial" w:cs="Arial"/>
                <w:szCs w:val="24"/>
              </w:rPr>
              <w:t>TEM</w:t>
            </w:r>
          </w:p>
        </w:tc>
        <w:tc>
          <w:tcPr>
            <w:tcW w:w="5575" w:type="dxa"/>
          </w:tcPr>
          <w:p w14:paraId="066BB81C" w14:textId="37BADDC8" w:rsidR="00445BA9" w:rsidRPr="007823AB" w:rsidRDefault="00445BA9" w:rsidP="007823AB">
            <w:pPr>
              <w:pBdr>
                <w:top w:val="single" w:sz="4" w:space="1" w:color="auto"/>
                <w:left w:val="single" w:sz="4" w:space="4" w:color="auto"/>
                <w:bottom w:val="single" w:sz="4" w:space="1" w:color="auto"/>
                <w:right w:val="single" w:sz="4" w:space="4" w:color="auto"/>
              </w:pBdr>
              <w:rPr>
                <w:rFonts w:ascii="Arial" w:hAnsi="Arial" w:cs="Arial"/>
                <w:b/>
                <w:i/>
                <w:szCs w:val="24"/>
              </w:rPr>
            </w:pPr>
            <w:r w:rsidRPr="007823AB">
              <w:rPr>
                <w:rFonts w:ascii="Arial" w:hAnsi="Arial" w:cs="Arial"/>
                <w:b/>
                <w:i/>
                <w:szCs w:val="24"/>
              </w:rPr>
              <w:t>OPTION 1:</w:t>
            </w:r>
          </w:p>
          <w:p w14:paraId="0918F607" w14:textId="1057FCA3" w:rsidR="00E7101D" w:rsidRPr="00B6751D" w:rsidRDefault="00E7101D" w:rsidP="007823AB">
            <w:pPr>
              <w:pBdr>
                <w:top w:val="single" w:sz="4" w:space="1" w:color="auto"/>
                <w:left w:val="single" w:sz="4" w:space="4" w:color="auto"/>
                <w:bottom w:val="single" w:sz="4" w:space="1" w:color="auto"/>
                <w:right w:val="single" w:sz="4" w:space="4" w:color="auto"/>
              </w:pBdr>
              <w:rPr>
                <w:rFonts w:ascii="Arial" w:hAnsi="Arial" w:cs="Arial"/>
                <w:i/>
                <w:szCs w:val="24"/>
              </w:rPr>
            </w:pPr>
            <w:r w:rsidRPr="007823AB">
              <w:rPr>
                <w:rFonts w:ascii="Arial" w:hAnsi="Arial" w:cs="Arial"/>
                <w:szCs w:val="24"/>
              </w:rPr>
              <w:t xml:space="preserve">Complete </w:t>
            </w:r>
            <w:r w:rsidR="00445BA9" w:rsidRPr="007823AB">
              <w:rPr>
                <w:rFonts w:ascii="Arial" w:hAnsi="Arial" w:cs="Arial"/>
                <w:szCs w:val="24"/>
              </w:rPr>
              <w:t>Student Interest Survey to gauge students' area(s) of interest</w:t>
            </w:r>
            <w:r w:rsidR="00B6751D">
              <w:rPr>
                <w:rFonts w:ascii="Arial" w:hAnsi="Arial" w:cs="Arial"/>
                <w:szCs w:val="24"/>
              </w:rPr>
              <w:t xml:space="preserve"> </w:t>
            </w:r>
            <w:r w:rsidR="00B6751D" w:rsidRPr="00BC5B73">
              <w:rPr>
                <w:rFonts w:ascii="Arial" w:hAnsi="Arial" w:cs="Arial"/>
                <w:i/>
                <w:szCs w:val="24"/>
              </w:rPr>
              <w:t>[recommend developing new evidence-based student interest survey]</w:t>
            </w:r>
          </w:p>
          <w:p w14:paraId="7E940E42" w14:textId="77777777" w:rsidR="00445BA9" w:rsidRPr="007823AB" w:rsidRDefault="00445BA9" w:rsidP="007823AB">
            <w:pPr>
              <w:pBdr>
                <w:top w:val="single" w:sz="4" w:space="1" w:color="auto"/>
                <w:left w:val="single" w:sz="4" w:space="4" w:color="auto"/>
                <w:bottom w:val="single" w:sz="4" w:space="1" w:color="auto"/>
                <w:right w:val="single" w:sz="4" w:space="4" w:color="auto"/>
              </w:pBdr>
              <w:rPr>
                <w:rFonts w:ascii="Arial" w:hAnsi="Arial" w:cs="Arial"/>
                <w:szCs w:val="24"/>
              </w:rPr>
            </w:pPr>
          </w:p>
          <w:p w14:paraId="1DA31A80" w14:textId="61A71188" w:rsidR="00E7101D"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Students entering</w:t>
            </w:r>
            <w:r w:rsidR="00E7101D" w:rsidRPr="007823AB">
              <w:rPr>
                <w:rFonts w:ascii="Arial" w:hAnsi="Arial" w:cs="Arial"/>
                <w:szCs w:val="24"/>
              </w:rPr>
              <w:t xml:space="preserve"> kindergart</w:t>
            </w:r>
            <w:r w:rsidRPr="007823AB">
              <w:rPr>
                <w:rFonts w:ascii="Arial" w:hAnsi="Arial" w:cs="Arial"/>
                <w:szCs w:val="24"/>
              </w:rPr>
              <w:t>en</w:t>
            </w:r>
            <w:r w:rsidR="00E7101D" w:rsidRPr="007823AB">
              <w:rPr>
                <w:rFonts w:ascii="Arial" w:hAnsi="Arial" w:cs="Arial"/>
                <w:szCs w:val="24"/>
              </w:rPr>
              <w:t xml:space="preserve"> must score </w:t>
            </w:r>
            <w:r w:rsidRPr="007823AB">
              <w:rPr>
                <w:rFonts w:ascii="Arial" w:hAnsi="Arial" w:cs="Arial"/>
                <w:szCs w:val="24"/>
              </w:rPr>
              <w:t>in the</w:t>
            </w:r>
            <w:r w:rsidR="00E7101D" w:rsidRPr="007823AB">
              <w:rPr>
                <w:rFonts w:ascii="Arial" w:hAnsi="Arial" w:cs="Arial"/>
                <w:szCs w:val="24"/>
              </w:rPr>
              <w:t xml:space="preserve"> 40</w:t>
            </w:r>
            <w:r w:rsidRPr="007823AB">
              <w:rPr>
                <w:rFonts w:ascii="Arial" w:hAnsi="Arial" w:cs="Arial"/>
                <w:szCs w:val="24"/>
              </w:rPr>
              <w:t>th percentile</w:t>
            </w:r>
            <w:r w:rsidR="00E7101D" w:rsidRPr="007823AB">
              <w:rPr>
                <w:rFonts w:ascii="Arial" w:hAnsi="Arial" w:cs="Arial"/>
                <w:szCs w:val="24"/>
              </w:rPr>
              <w:t xml:space="preserve"> or higher on </w:t>
            </w:r>
            <w:r w:rsidRPr="007823AB">
              <w:rPr>
                <w:rFonts w:ascii="Arial" w:hAnsi="Arial" w:cs="Arial"/>
                <w:szCs w:val="24"/>
              </w:rPr>
              <w:t xml:space="preserve">both </w:t>
            </w:r>
            <w:r w:rsidR="00E7101D" w:rsidRPr="007823AB">
              <w:rPr>
                <w:rFonts w:ascii="Arial" w:hAnsi="Arial" w:cs="Arial"/>
                <w:szCs w:val="24"/>
              </w:rPr>
              <w:t>the Early Numeracy Assessment</w:t>
            </w:r>
            <w:r w:rsidR="00C115A6" w:rsidRPr="007823AB">
              <w:rPr>
                <w:rFonts w:ascii="Arial" w:hAnsi="Arial" w:cs="Arial"/>
                <w:szCs w:val="24"/>
              </w:rPr>
              <w:t xml:space="preserve"> and </w:t>
            </w:r>
            <w:r w:rsidRPr="007823AB">
              <w:rPr>
                <w:rFonts w:ascii="Arial" w:hAnsi="Arial" w:cs="Arial"/>
                <w:szCs w:val="24"/>
              </w:rPr>
              <w:t>Early Literacy Assessment</w:t>
            </w:r>
          </w:p>
          <w:p w14:paraId="153C5D92" w14:textId="77777777" w:rsidR="00E7101D" w:rsidRPr="007823AB" w:rsidRDefault="00E7101D" w:rsidP="007823AB">
            <w:pPr>
              <w:pBdr>
                <w:top w:val="single" w:sz="4" w:space="1" w:color="auto"/>
                <w:left w:val="single" w:sz="4" w:space="4" w:color="auto"/>
                <w:bottom w:val="single" w:sz="4" w:space="1" w:color="auto"/>
                <w:right w:val="single" w:sz="4" w:space="4" w:color="auto"/>
              </w:pBdr>
              <w:rPr>
                <w:rFonts w:ascii="Arial" w:hAnsi="Arial" w:cs="Arial"/>
                <w:szCs w:val="24"/>
              </w:rPr>
            </w:pPr>
          </w:p>
          <w:p w14:paraId="3F5CDE99" w14:textId="7E2AC817" w:rsidR="00E271AE"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S</w:t>
            </w:r>
            <w:r w:rsidR="00E7101D" w:rsidRPr="007823AB">
              <w:rPr>
                <w:rFonts w:ascii="Arial" w:hAnsi="Arial" w:cs="Arial"/>
                <w:szCs w:val="24"/>
              </w:rPr>
              <w:t xml:space="preserve">tudents </w:t>
            </w:r>
            <w:r w:rsidRPr="007823AB">
              <w:rPr>
                <w:rFonts w:ascii="Arial" w:hAnsi="Arial" w:cs="Arial"/>
                <w:szCs w:val="24"/>
              </w:rPr>
              <w:t xml:space="preserve">entering grades one through eight (1-8) </w:t>
            </w:r>
            <w:r w:rsidR="00E7101D" w:rsidRPr="007823AB">
              <w:rPr>
                <w:rFonts w:ascii="Arial" w:hAnsi="Arial" w:cs="Arial"/>
                <w:szCs w:val="24"/>
              </w:rPr>
              <w:t>must</w:t>
            </w:r>
            <w:r w:rsidR="00E271AE" w:rsidRPr="007823AB">
              <w:rPr>
                <w:rFonts w:ascii="Arial" w:hAnsi="Arial" w:cs="Arial"/>
                <w:szCs w:val="24"/>
              </w:rPr>
              <w:t>:</w:t>
            </w:r>
            <w:r w:rsidR="00E7101D" w:rsidRPr="007823AB">
              <w:rPr>
                <w:rFonts w:ascii="Arial" w:hAnsi="Arial" w:cs="Arial"/>
                <w:szCs w:val="24"/>
              </w:rPr>
              <w:t xml:space="preserve"> have earned </w:t>
            </w:r>
            <w:r w:rsidR="00E271AE" w:rsidRPr="007823AB">
              <w:rPr>
                <w:rFonts w:ascii="Arial" w:hAnsi="Arial" w:cs="Arial"/>
                <w:szCs w:val="24"/>
              </w:rPr>
              <w:t xml:space="preserve">a final </w:t>
            </w:r>
            <w:r w:rsidR="00E7101D" w:rsidRPr="007823AB">
              <w:rPr>
                <w:rFonts w:ascii="Arial" w:hAnsi="Arial" w:cs="Arial"/>
                <w:szCs w:val="24"/>
              </w:rPr>
              <w:t xml:space="preserve">grade of “C” or </w:t>
            </w:r>
            <w:r w:rsidRPr="007823AB">
              <w:rPr>
                <w:rFonts w:ascii="Arial" w:hAnsi="Arial" w:cs="Arial"/>
                <w:szCs w:val="24"/>
              </w:rPr>
              <w:t>higher</w:t>
            </w:r>
            <w:r w:rsidR="00E7101D" w:rsidRPr="007823AB">
              <w:rPr>
                <w:rFonts w:ascii="Arial" w:hAnsi="Arial" w:cs="Arial"/>
                <w:szCs w:val="24"/>
              </w:rPr>
              <w:t xml:space="preserve"> in </w:t>
            </w:r>
            <w:r w:rsidRPr="007823AB">
              <w:rPr>
                <w:rFonts w:ascii="Arial" w:hAnsi="Arial" w:cs="Arial"/>
                <w:szCs w:val="24"/>
              </w:rPr>
              <w:t>the prior year's</w:t>
            </w:r>
            <w:r w:rsidR="00E7101D" w:rsidRPr="007823AB">
              <w:rPr>
                <w:rFonts w:ascii="Arial" w:hAnsi="Arial" w:cs="Arial"/>
                <w:szCs w:val="24"/>
              </w:rPr>
              <w:t xml:space="preserve"> science and math courses</w:t>
            </w:r>
            <w:r w:rsidRPr="007823AB">
              <w:rPr>
                <w:rFonts w:ascii="Arial" w:hAnsi="Arial" w:cs="Arial"/>
                <w:szCs w:val="24"/>
              </w:rPr>
              <w:t xml:space="preserve"> </w:t>
            </w:r>
          </w:p>
          <w:p w14:paraId="35E73765" w14:textId="77777777" w:rsidR="00E271AE"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 xml:space="preserve">OR </w:t>
            </w:r>
          </w:p>
          <w:p w14:paraId="37AC0FB2" w14:textId="68D45C56" w:rsidR="00E7101D" w:rsidRPr="007823AB" w:rsidRDefault="00E271AE"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 xml:space="preserve">have completed the prior year's science and math areas with an equivalent designation (i.e. Meets </w:t>
            </w:r>
            <w:r w:rsidRPr="007823AB">
              <w:rPr>
                <w:rFonts w:ascii="Arial" w:hAnsi="Arial" w:cs="Arial"/>
                <w:szCs w:val="24"/>
              </w:rPr>
              <w:lastRenderedPageBreak/>
              <w:t xml:space="preserve">standards) and </w:t>
            </w:r>
            <w:r w:rsidR="00681C77" w:rsidRPr="007823AB">
              <w:rPr>
                <w:rFonts w:ascii="Arial" w:hAnsi="Arial" w:cs="Arial"/>
                <w:szCs w:val="24"/>
              </w:rPr>
              <w:t>have a recommendation from the student's prior year's teacher</w:t>
            </w:r>
            <w:r w:rsidRPr="007823AB">
              <w:rPr>
                <w:rFonts w:ascii="Arial" w:hAnsi="Arial" w:cs="Arial"/>
                <w:szCs w:val="24"/>
              </w:rPr>
              <w:t xml:space="preserve"> </w:t>
            </w:r>
          </w:p>
          <w:p w14:paraId="1B322CA4" w14:textId="77777777" w:rsidR="00E271AE" w:rsidRPr="007823AB" w:rsidRDefault="00E271AE" w:rsidP="0068487A">
            <w:pPr>
              <w:rPr>
                <w:rFonts w:ascii="Arial" w:hAnsi="Arial" w:cs="Arial"/>
                <w:szCs w:val="24"/>
              </w:rPr>
            </w:pPr>
          </w:p>
          <w:p w14:paraId="0379D68D" w14:textId="74288057" w:rsidR="00681C77"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b/>
                <w:i/>
                <w:szCs w:val="24"/>
              </w:rPr>
            </w:pPr>
            <w:r w:rsidRPr="007823AB">
              <w:rPr>
                <w:rFonts w:ascii="Arial" w:hAnsi="Arial" w:cs="Arial"/>
                <w:b/>
                <w:i/>
                <w:szCs w:val="24"/>
              </w:rPr>
              <w:t xml:space="preserve">OPTION 2: </w:t>
            </w:r>
          </w:p>
          <w:p w14:paraId="50D06E62" w14:textId="635B04F9" w:rsidR="00681C77"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None for students entering kindergarten through grade five (K-5)</w:t>
            </w:r>
          </w:p>
          <w:p w14:paraId="51D25BB0" w14:textId="51FA200B" w:rsidR="00681C77"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p>
          <w:p w14:paraId="03AC2635" w14:textId="5785B29A" w:rsidR="00E271AE" w:rsidRPr="007823AB" w:rsidRDefault="00E271AE" w:rsidP="007823AB">
            <w:pPr>
              <w:pBdr>
                <w:top w:val="single" w:sz="4" w:space="1" w:color="auto"/>
                <w:left w:val="single" w:sz="4" w:space="4" w:color="auto"/>
                <w:bottom w:val="single" w:sz="4" w:space="1" w:color="auto"/>
                <w:right w:val="single" w:sz="4" w:space="4" w:color="auto"/>
              </w:pBdr>
              <w:rPr>
                <w:rFonts w:ascii="Arial" w:hAnsi="Arial" w:cs="Arial"/>
                <w:b/>
                <w:i/>
                <w:szCs w:val="24"/>
              </w:rPr>
            </w:pPr>
            <w:r w:rsidRPr="007823AB">
              <w:rPr>
                <w:rFonts w:ascii="Arial" w:hAnsi="Arial" w:cs="Arial"/>
                <w:b/>
                <w:i/>
                <w:szCs w:val="24"/>
              </w:rPr>
              <w:t xml:space="preserve">OPTION 2A: </w:t>
            </w:r>
          </w:p>
          <w:p w14:paraId="76DB1315" w14:textId="5D28CBD7" w:rsidR="00E271AE"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 xml:space="preserve">Students entering grades six through eight (6-8) must </w:t>
            </w:r>
          </w:p>
          <w:p w14:paraId="3D1316A0" w14:textId="0AE70EA0" w:rsidR="00681C77" w:rsidRPr="007823AB" w:rsidRDefault="00E271AE"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 xml:space="preserve">have a recommendation from the student's prior year's teacher and </w:t>
            </w:r>
            <w:r w:rsidR="00681C77" w:rsidRPr="007823AB">
              <w:rPr>
                <w:rFonts w:ascii="Arial" w:hAnsi="Arial" w:cs="Arial"/>
                <w:i/>
                <w:szCs w:val="24"/>
              </w:rPr>
              <w:t>[</w:t>
            </w:r>
            <w:r w:rsidRPr="007823AB">
              <w:rPr>
                <w:rFonts w:ascii="Arial" w:hAnsi="Arial" w:cs="Arial"/>
                <w:i/>
                <w:szCs w:val="24"/>
              </w:rPr>
              <w:t xml:space="preserve">additional </w:t>
            </w:r>
            <w:r w:rsidR="00681C77" w:rsidRPr="007823AB">
              <w:rPr>
                <w:rFonts w:ascii="Arial" w:hAnsi="Arial" w:cs="Arial"/>
                <w:i/>
                <w:szCs w:val="24"/>
              </w:rPr>
              <w:t>criteria to be determined by CAB]</w:t>
            </w:r>
            <w:r w:rsidR="00681C77" w:rsidRPr="007823AB">
              <w:rPr>
                <w:rFonts w:ascii="Arial" w:hAnsi="Arial" w:cs="Arial"/>
                <w:szCs w:val="24"/>
              </w:rPr>
              <w:t xml:space="preserve"> </w:t>
            </w:r>
          </w:p>
          <w:p w14:paraId="73FF71CF" w14:textId="29BE1A32" w:rsidR="00681C77"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p>
          <w:p w14:paraId="7CFFBDB6" w14:textId="09D6A885" w:rsidR="00681C77"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b/>
                <w:i/>
                <w:szCs w:val="24"/>
              </w:rPr>
            </w:pPr>
            <w:r w:rsidRPr="007823AB">
              <w:rPr>
                <w:rFonts w:ascii="Arial" w:hAnsi="Arial" w:cs="Arial"/>
                <w:b/>
                <w:i/>
                <w:szCs w:val="24"/>
              </w:rPr>
              <w:t xml:space="preserve">OPTION </w:t>
            </w:r>
            <w:r w:rsidR="00E271AE" w:rsidRPr="007823AB">
              <w:rPr>
                <w:rFonts w:ascii="Arial" w:hAnsi="Arial" w:cs="Arial"/>
                <w:b/>
                <w:i/>
                <w:szCs w:val="24"/>
              </w:rPr>
              <w:t>2B</w:t>
            </w:r>
            <w:r w:rsidRPr="007823AB">
              <w:rPr>
                <w:rFonts w:ascii="Arial" w:hAnsi="Arial" w:cs="Arial"/>
                <w:b/>
                <w:i/>
                <w:szCs w:val="24"/>
              </w:rPr>
              <w:t xml:space="preserve">: </w:t>
            </w:r>
          </w:p>
          <w:p w14:paraId="47B4195E" w14:textId="7B5ABA51" w:rsidR="00681C77" w:rsidRPr="007823AB" w:rsidRDefault="00681C77" w:rsidP="007823AB">
            <w:pPr>
              <w:pBdr>
                <w:top w:val="single" w:sz="4" w:space="1" w:color="auto"/>
                <w:left w:val="single" w:sz="4" w:space="4" w:color="auto"/>
                <w:bottom w:val="single" w:sz="4" w:space="1" w:color="auto"/>
                <w:right w:val="single" w:sz="4" w:space="4" w:color="auto"/>
              </w:pBdr>
              <w:rPr>
                <w:rFonts w:ascii="Arial" w:hAnsi="Arial" w:cs="Arial"/>
                <w:szCs w:val="24"/>
              </w:rPr>
            </w:pPr>
            <w:r w:rsidRPr="007823AB">
              <w:rPr>
                <w:rFonts w:ascii="Arial" w:hAnsi="Arial" w:cs="Arial"/>
                <w:szCs w:val="24"/>
              </w:rPr>
              <w:t xml:space="preserve">Students enrolled in grades five through seven (5-7) have first priority to </w:t>
            </w:r>
            <w:r w:rsidR="00E271AE" w:rsidRPr="007823AB">
              <w:rPr>
                <w:rFonts w:ascii="Arial" w:hAnsi="Arial" w:cs="Arial"/>
                <w:szCs w:val="24"/>
              </w:rPr>
              <w:t xml:space="preserve">continue enrollment through grade eight (8). Any available seats will be assigned through the random selection process; no additional eligibility criteria is required. </w:t>
            </w:r>
          </w:p>
          <w:p w14:paraId="47DE5EF0" w14:textId="22431B44" w:rsidR="00681C77" w:rsidRPr="007823AB" w:rsidRDefault="00681C77" w:rsidP="0068487A">
            <w:pPr>
              <w:rPr>
                <w:rFonts w:ascii="Arial" w:hAnsi="Arial" w:cs="Arial"/>
                <w:szCs w:val="24"/>
              </w:rPr>
            </w:pPr>
          </w:p>
        </w:tc>
      </w:tr>
      <w:tr w:rsidR="00E7101D" w14:paraId="14EEBF8D" w14:textId="77777777" w:rsidTr="0068487A">
        <w:tc>
          <w:tcPr>
            <w:tcW w:w="3775" w:type="dxa"/>
          </w:tcPr>
          <w:p w14:paraId="772C496F" w14:textId="77777777" w:rsidR="00E7101D" w:rsidRDefault="00E7101D" w:rsidP="0068487A">
            <w:pPr>
              <w:rPr>
                <w:rFonts w:ascii="Arial" w:hAnsi="Arial" w:cs="Arial"/>
                <w:szCs w:val="24"/>
              </w:rPr>
            </w:pPr>
            <w:r>
              <w:rPr>
                <w:rFonts w:ascii="Arial" w:hAnsi="Arial" w:cs="Arial"/>
                <w:szCs w:val="24"/>
              </w:rPr>
              <w:lastRenderedPageBreak/>
              <w:t>Gibbs International Studies</w:t>
            </w:r>
          </w:p>
        </w:tc>
        <w:tc>
          <w:tcPr>
            <w:tcW w:w="5575" w:type="dxa"/>
          </w:tcPr>
          <w:p w14:paraId="790A2307" w14:textId="77777777" w:rsidR="00E7101D" w:rsidRPr="007823AB" w:rsidRDefault="00E7101D" w:rsidP="0068487A">
            <w:pPr>
              <w:rPr>
                <w:rFonts w:ascii="Arial" w:hAnsi="Arial" w:cs="Arial"/>
              </w:rPr>
            </w:pPr>
            <w:r w:rsidRPr="007823AB">
              <w:rPr>
                <w:rFonts w:ascii="Arial" w:hAnsi="Arial" w:cs="Arial"/>
                <w:szCs w:val="24"/>
              </w:rPr>
              <w:t>None</w:t>
            </w:r>
          </w:p>
        </w:tc>
      </w:tr>
      <w:tr w:rsidR="00D943C0" w14:paraId="47C624DE" w14:textId="77777777" w:rsidTr="00E7101D">
        <w:tc>
          <w:tcPr>
            <w:tcW w:w="3775" w:type="dxa"/>
          </w:tcPr>
          <w:p w14:paraId="26374F61" w14:textId="641B5FE9" w:rsidR="00D943C0" w:rsidRPr="00D943C0" w:rsidRDefault="00D943C0" w:rsidP="00C64E8F">
            <w:pPr>
              <w:rPr>
                <w:rFonts w:ascii="Arial" w:hAnsi="Arial" w:cs="Arial"/>
                <w:szCs w:val="24"/>
                <w:highlight w:val="yellow"/>
              </w:rPr>
            </w:pPr>
            <w:r w:rsidRPr="001062DF">
              <w:rPr>
                <w:rFonts w:ascii="Arial" w:hAnsi="Arial" w:cs="Arial"/>
                <w:szCs w:val="24"/>
              </w:rPr>
              <w:t>Mann Middle</w:t>
            </w:r>
            <w:r w:rsidR="00E271AE">
              <w:rPr>
                <w:rFonts w:ascii="Arial" w:hAnsi="Arial" w:cs="Arial"/>
                <w:szCs w:val="24"/>
              </w:rPr>
              <w:t xml:space="preserve"> Arts</w:t>
            </w:r>
          </w:p>
        </w:tc>
        <w:tc>
          <w:tcPr>
            <w:tcW w:w="5575" w:type="dxa"/>
          </w:tcPr>
          <w:p w14:paraId="32ECF6D5" w14:textId="61D65617" w:rsidR="00D943C0" w:rsidRPr="007823AB" w:rsidRDefault="00E271AE" w:rsidP="00C64E8F">
            <w:pPr>
              <w:rPr>
                <w:rFonts w:ascii="Arial" w:hAnsi="Arial" w:cs="Arial"/>
                <w:szCs w:val="24"/>
                <w:highlight w:val="yellow"/>
              </w:rPr>
            </w:pPr>
            <w:r w:rsidRPr="007823AB">
              <w:rPr>
                <w:rFonts w:ascii="Arial" w:hAnsi="Arial" w:cs="Arial"/>
                <w:szCs w:val="24"/>
              </w:rPr>
              <w:t>None</w:t>
            </w:r>
          </w:p>
        </w:tc>
      </w:tr>
      <w:tr w:rsidR="00E271AE" w14:paraId="6E18343E" w14:textId="77777777" w:rsidTr="00E7101D">
        <w:tc>
          <w:tcPr>
            <w:tcW w:w="3775" w:type="dxa"/>
          </w:tcPr>
          <w:p w14:paraId="3524874B" w14:textId="1BF7754B" w:rsidR="00E271AE" w:rsidRDefault="00E271AE" w:rsidP="00C64E8F">
            <w:pPr>
              <w:rPr>
                <w:rFonts w:ascii="Arial" w:hAnsi="Arial" w:cs="Arial"/>
                <w:szCs w:val="24"/>
              </w:rPr>
            </w:pPr>
            <w:r>
              <w:rPr>
                <w:rFonts w:ascii="Arial" w:hAnsi="Arial" w:cs="Arial"/>
                <w:szCs w:val="24"/>
              </w:rPr>
              <w:t>Mann Middle Science</w:t>
            </w:r>
          </w:p>
        </w:tc>
        <w:tc>
          <w:tcPr>
            <w:tcW w:w="5575" w:type="dxa"/>
          </w:tcPr>
          <w:p w14:paraId="55671186" w14:textId="7BB1F0F8" w:rsidR="00E271AE" w:rsidRPr="007823AB" w:rsidRDefault="00E271AE" w:rsidP="00C64E8F">
            <w:pPr>
              <w:rPr>
                <w:rFonts w:ascii="Arial" w:hAnsi="Arial" w:cs="Arial"/>
                <w:szCs w:val="24"/>
              </w:rPr>
            </w:pPr>
            <w:r w:rsidRPr="007823AB">
              <w:rPr>
                <w:rFonts w:ascii="Arial" w:hAnsi="Arial" w:cs="Arial"/>
                <w:szCs w:val="24"/>
              </w:rPr>
              <w:t>None</w:t>
            </w:r>
          </w:p>
        </w:tc>
      </w:tr>
      <w:tr w:rsidR="00496AEF" w14:paraId="32816FDE" w14:textId="77777777" w:rsidTr="00C74081">
        <w:trPr>
          <w:trHeight w:val="1304"/>
        </w:trPr>
        <w:tc>
          <w:tcPr>
            <w:tcW w:w="3775" w:type="dxa"/>
          </w:tcPr>
          <w:p w14:paraId="17812A2C" w14:textId="77777777" w:rsidR="00496AEF" w:rsidRPr="004F34D5" w:rsidRDefault="005B30A6" w:rsidP="00C64E8F">
            <w:pPr>
              <w:rPr>
                <w:rFonts w:ascii="Arial" w:hAnsi="Arial" w:cs="Arial"/>
                <w:szCs w:val="24"/>
              </w:rPr>
            </w:pPr>
            <w:r w:rsidRPr="004F34D5">
              <w:rPr>
                <w:rFonts w:ascii="Arial" w:hAnsi="Arial" w:cs="Arial"/>
                <w:szCs w:val="24"/>
              </w:rPr>
              <w:t>Parkview Arts Band</w:t>
            </w:r>
          </w:p>
        </w:tc>
        <w:tc>
          <w:tcPr>
            <w:tcW w:w="5575" w:type="dxa"/>
          </w:tcPr>
          <w:p w14:paraId="513BA570" w14:textId="09E462F5" w:rsidR="00496AEF" w:rsidRPr="007823AB" w:rsidRDefault="003526B7" w:rsidP="00C64E8F">
            <w:pPr>
              <w:rPr>
                <w:rFonts w:ascii="Arial" w:hAnsi="Arial" w:cs="Arial"/>
                <w:szCs w:val="24"/>
              </w:rPr>
            </w:pPr>
            <w:r w:rsidRPr="007823AB">
              <w:rPr>
                <w:rFonts w:ascii="Arial" w:hAnsi="Arial" w:cs="Arial"/>
                <w:szCs w:val="24"/>
              </w:rPr>
              <w:t xml:space="preserve">Minimum of </w:t>
            </w:r>
            <w:r w:rsidR="000D22A0" w:rsidRPr="007823AB">
              <w:rPr>
                <w:rFonts w:ascii="Arial" w:hAnsi="Arial" w:cs="Arial"/>
                <w:szCs w:val="24"/>
              </w:rPr>
              <w:t>one (</w:t>
            </w:r>
            <w:r w:rsidRPr="007823AB">
              <w:rPr>
                <w:rFonts w:ascii="Arial" w:hAnsi="Arial" w:cs="Arial"/>
                <w:szCs w:val="24"/>
              </w:rPr>
              <w:t>1</w:t>
            </w:r>
            <w:r w:rsidR="000D22A0" w:rsidRPr="007823AB">
              <w:rPr>
                <w:rFonts w:ascii="Arial" w:hAnsi="Arial" w:cs="Arial"/>
                <w:szCs w:val="24"/>
              </w:rPr>
              <w:t>)</w:t>
            </w:r>
            <w:r w:rsidRPr="007823AB">
              <w:rPr>
                <w:rFonts w:ascii="Arial" w:hAnsi="Arial" w:cs="Arial"/>
                <w:szCs w:val="24"/>
              </w:rPr>
              <w:t xml:space="preserve"> year </w:t>
            </w:r>
            <w:r w:rsidR="004F34D5" w:rsidRPr="007823AB">
              <w:rPr>
                <w:rFonts w:ascii="Arial" w:hAnsi="Arial" w:cs="Arial"/>
                <w:szCs w:val="24"/>
              </w:rPr>
              <w:t xml:space="preserve">Band </w:t>
            </w:r>
            <w:r w:rsidRPr="007823AB">
              <w:rPr>
                <w:rFonts w:ascii="Arial" w:hAnsi="Arial" w:cs="Arial"/>
                <w:szCs w:val="24"/>
              </w:rPr>
              <w:t>experience</w:t>
            </w:r>
            <w:r w:rsidR="004F34D5" w:rsidRPr="007823AB">
              <w:rPr>
                <w:rFonts w:ascii="Arial" w:hAnsi="Arial" w:cs="Arial"/>
                <w:szCs w:val="24"/>
              </w:rPr>
              <w:t xml:space="preserve"> as evidenced by school transcript or letter of recommendation from a private entity</w:t>
            </w:r>
            <w:r w:rsidR="00AA6AAD" w:rsidRPr="007823AB">
              <w:rPr>
                <w:rFonts w:ascii="Arial" w:hAnsi="Arial" w:cs="Arial"/>
                <w:szCs w:val="24"/>
              </w:rPr>
              <w:t xml:space="preserve">. </w:t>
            </w:r>
          </w:p>
          <w:p w14:paraId="78469027" w14:textId="77777777" w:rsidR="00E7101D" w:rsidRPr="007823AB" w:rsidRDefault="00E7101D" w:rsidP="00C64E8F">
            <w:pPr>
              <w:rPr>
                <w:rFonts w:ascii="Arial" w:hAnsi="Arial" w:cs="Arial"/>
                <w:szCs w:val="24"/>
              </w:rPr>
            </w:pPr>
          </w:p>
          <w:p w14:paraId="46151989" w14:textId="77777777" w:rsidR="003526B7" w:rsidRPr="007823AB" w:rsidRDefault="00E7101D" w:rsidP="00C64E8F">
            <w:pPr>
              <w:rPr>
                <w:rFonts w:ascii="Arial" w:hAnsi="Arial" w:cs="Arial"/>
                <w:szCs w:val="24"/>
              </w:rPr>
            </w:pPr>
            <w:r w:rsidRPr="007823AB">
              <w:rPr>
                <w:rFonts w:ascii="Arial" w:hAnsi="Arial" w:cs="Arial"/>
                <w:szCs w:val="24"/>
              </w:rPr>
              <w:t xml:space="preserve">Minimum score </w:t>
            </w:r>
            <w:r w:rsidR="005E0B7F" w:rsidRPr="007823AB">
              <w:rPr>
                <w:rFonts w:ascii="Arial" w:hAnsi="Arial" w:cs="Arial"/>
                <w:szCs w:val="24"/>
              </w:rPr>
              <w:t xml:space="preserve">of ___ on </w:t>
            </w:r>
            <w:r w:rsidR="003526B7" w:rsidRPr="007823AB">
              <w:rPr>
                <w:rFonts w:ascii="Arial" w:hAnsi="Arial" w:cs="Arial"/>
                <w:szCs w:val="24"/>
              </w:rPr>
              <w:t xml:space="preserve">audition </w:t>
            </w:r>
            <w:r w:rsidRPr="007823AB">
              <w:rPr>
                <w:rFonts w:ascii="Arial" w:hAnsi="Arial" w:cs="Arial"/>
                <w:szCs w:val="24"/>
              </w:rPr>
              <w:t>rubric*</w:t>
            </w:r>
          </w:p>
        </w:tc>
      </w:tr>
      <w:tr w:rsidR="00334A41" w14:paraId="611E3A65" w14:textId="77777777" w:rsidTr="00E7101D">
        <w:tc>
          <w:tcPr>
            <w:tcW w:w="3775" w:type="dxa"/>
          </w:tcPr>
          <w:p w14:paraId="2AAD5BFC" w14:textId="77777777" w:rsidR="00334A41" w:rsidRPr="004F34D5" w:rsidRDefault="00334A41" w:rsidP="00334A41">
            <w:pPr>
              <w:rPr>
                <w:highlight w:val="yellow"/>
              </w:rPr>
            </w:pPr>
            <w:r w:rsidRPr="00C74081">
              <w:rPr>
                <w:rFonts w:ascii="Arial" w:hAnsi="Arial" w:cs="Arial"/>
                <w:szCs w:val="24"/>
              </w:rPr>
              <w:t>Parkview Arts</w:t>
            </w:r>
            <w:r w:rsidR="00E7101D" w:rsidRPr="00C74081">
              <w:rPr>
                <w:rFonts w:ascii="Arial" w:hAnsi="Arial" w:cs="Arial"/>
                <w:szCs w:val="24"/>
              </w:rPr>
              <w:t xml:space="preserve"> -</w:t>
            </w:r>
            <w:r w:rsidRPr="00C74081">
              <w:rPr>
                <w:rFonts w:ascii="Arial" w:hAnsi="Arial" w:cs="Arial"/>
                <w:szCs w:val="24"/>
              </w:rPr>
              <w:t xml:space="preserve"> Dance</w:t>
            </w:r>
          </w:p>
        </w:tc>
        <w:tc>
          <w:tcPr>
            <w:tcW w:w="5575" w:type="dxa"/>
          </w:tcPr>
          <w:p w14:paraId="57AE9F33" w14:textId="0253578F" w:rsidR="00334A41" w:rsidRPr="007823AB" w:rsidRDefault="005E0B7F" w:rsidP="00334A41">
            <w:pPr>
              <w:rPr>
                <w:rFonts w:ascii="Arial" w:hAnsi="Arial" w:cs="Arial"/>
              </w:rPr>
            </w:pPr>
            <w:r w:rsidRPr="007823AB">
              <w:rPr>
                <w:rFonts w:ascii="Arial" w:hAnsi="Arial" w:cs="Arial"/>
                <w:szCs w:val="24"/>
              </w:rPr>
              <w:t>Minimum score of ___ on audition rubric</w:t>
            </w:r>
            <w:r w:rsidR="00C74081" w:rsidRPr="007823AB">
              <w:rPr>
                <w:rFonts w:ascii="Arial" w:hAnsi="Arial" w:cs="Arial"/>
                <w:szCs w:val="24"/>
              </w:rPr>
              <w:t>*</w:t>
            </w:r>
            <w:r w:rsidRPr="007823AB">
              <w:rPr>
                <w:rFonts w:ascii="Arial" w:hAnsi="Arial" w:cs="Arial"/>
                <w:szCs w:val="24"/>
              </w:rPr>
              <w:t xml:space="preserve"> </w:t>
            </w:r>
            <w:r w:rsidR="00C74081" w:rsidRPr="007823AB">
              <w:rPr>
                <w:rFonts w:ascii="Arial" w:hAnsi="Arial" w:cs="Arial"/>
                <w:szCs w:val="24"/>
              </w:rPr>
              <w:t>including</w:t>
            </w:r>
            <w:r w:rsidR="00E7101D" w:rsidRPr="007823AB">
              <w:rPr>
                <w:rFonts w:ascii="Arial" w:hAnsi="Arial" w:cs="Arial"/>
                <w:szCs w:val="24"/>
              </w:rPr>
              <w:t xml:space="preserve"> questionnaire</w:t>
            </w:r>
          </w:p>
        </w:tc>
      </w:tr>
      <w:tr w:rsidR="00334A41" w14:paraId="7D2012AC" w14:textId="77777777" w:rsidTr="00C74081">
        <w:trPr>
          <w:trHeight w:val="1889"/>
        </w:trPr>
        <w:tc>
          <w:tcPr>
            <w:tcW w:w="3775" w:type="dxa"/>
          </w:tcPr>
          <w:p w14:paraId="5FB330D9" w14:textId="77777777" w:rsidR="00334A41" w:rsidRPr="004F34D5" w:rsidRDefault="00334A41" w:rsidP="00334A41">
            <w:pPr>
              <w:rPr>
                <w:highlight w:val="yellow"/>
              </w:rPr>
            </w:pPr>
            <w:r w:rsidRPr="009A23A3">
              <w:rPr>
                <w:rFonts w:ascii="Arial" w:hAnsi="Arial" w:cs="Arial"/>
                <w:szCs w:val="24"/>
              </w:rPr>
              <w:t>Parkview Art</w:t>
            </w:r>
            <w:r w:rsidR="00E7101D" w:rsidRPr="009A23A3">
              <w:rPr>
                <w:rFonts w:ascii="Arial" w:hAnsi="Arial" w:cs="Arial"/>
                <w:szCs w:val="24"/>
              </w:rPr>
              <w:t>s</w:t>
            </w:r>
            <w:r w:rsidRPr="009A23A3">
              <w:rPr>
                <w:rFonts w:ascii="Arial" w:hAnsi="Arial" w:cs="Arial"/>
                <w:szCs w:val="24"/>
              </w:rPr>
              <w:t xml:space="preserve"> </w:t>
            </w:r>
            <w:r w:rsidR="00E7101D" w:rsidRPr="009A23A3">
              <w:rPr>
                <w:rFonts w:ascii="Arial" w:hAnsi="Arial" w:cs="Arial"/>
                <w:szCs w:val="24"/>
              </w:rPr>
              <w:t xml:space="preserve">- </w:t>
            </w:r>
            <w:r w:rsidRPr="009A23A3">
              <w:rPr>
                <w:rFonts w:ascii="Arial" w:hAnsi="Arial" w:cs="Arial"/>
                <w:szCs w:val="24"/>
              </w:rPr>
              <w:t>Orchestra</w:t>
            </w:r>
          </w:p>
        </w:tc>
        <w:tc>
          <w:tcPr>
            <w:tcW w:w="5575" w:type="dxa"/>
          </w:tcPr>
          <w:p w14:paraId="7865CDD8" w14:textId="53252990" w:rsidR="00334A41" w:rsidRPr="007823AB" w:rsidRDefault="00334A41" w:rsidP="00334A41">
            <w:pPr>
              <w:rPr>
                <w:rFonts w:ascii="Arial" w:hAnsi="Arial" w:cs="Arial"/>
                <w:szCs w:val="24"/>
              </w:rPr>
            </w:pPr>
            <w:r w:rsidRPr="007823AB">
              <w:rPr>
                <w:rFonts w:ascii="Arial" w:hAnsi="Arial" w:cs="Arial"/>
                <w:szCs w:val="24"/>
              </w:rPr>
              <w:t xml:space="preserve">Minimum of </w:t>
            </w:r>
            <w:r w:rsidR="000D22A0" w:rsidRPr="007823AB">
              <w:rPr>
                <w:rFonts w:ascii="Arial" w:hAnsi="Arial" w:cs="Arial"/>
                <w:szCs w:val="24"/>
              </w:rPr>
              <w:t>one (</w:t>
            </w:r>
            <w:r w:rsidRPr="007823AB">
              <w:rPr>
                <w:rFonts w:ascii="Arial" w:hAnsi="Arial" w:cs="Arial"/>
                <w:szCs w:val="24"/>
              </w:rPr>
              <w:t>1</w:t>
            </w:r>
            <w:r w:rsidR="000D22A0" w:rsidRPr="007823AB">
              <w:rPr>
                <w:rFonts w:ascii="Arial" w:hAnsi="Arial" w:cs="Arial"/>
                <w:szCs w:val="24"/>
              </w:rPr>
              <w:t>)</w:t>
            </w:r>
            <w:r w:rsidRPr="007823AB">
              <w:rPr>
                <w:rFonts w:ascii="Arial" w:hAnsi="Arial" w:cs="Arial"/>
                <w:szCs w:val="24"/>
              </w:rPr>
              <w:t xml:space="preserve"> year </w:t>
            </w:r>
            <w:r w:rsidR="00C74081" w:rsidRPr="007823AB">
              <w:rPr>
                <w:rFonts w:ascii="Arial" w:hAnsi="Arial" w:cs="Arial"/>
                <w:szCs w:val="24"/>
              </w:rPr>
              <w:t>in an instrumental music class</w:t>
            </w:r>
          </w:p>
          <w:p w14:paraId="53B85C71" w14:textId="62BF40CD" w:rsidR="00C74081" w:rsidRPr="007823AB" w:rsidRDefault="00C74081" w:rsidP="00334A41">
            <w:pPr>
              <w:rPr>
                <w:rFonts w:ascii="Arial" w:hAnsi="Arial" w:cs="Arial"/>
                <w:szCs w:val="24"/>
              </w:rPr>
            </w:pPr>
          </w:p>
          <w:p w14:paraId="5E25EBF0" w14:textId="1B12B34D" w:rsidR="00C74081" w:rsidRPr="007823AB" w:rsidRDefault="00C74081" w:rsidP="00334A41">
            <w:pPr>
              <w:rPr>
                <w:rFonts w:ascii="Arial" w:hAnsi="Arial" w:cs="Arial"/>
                <w:szCs w:val="24"/>
              </w:rPr>
            </w:pPr>
            <w:r w:rsidRPr="007823AB">
              <w:rPr>
                <w:rFonts w:ascii="Arial" w:hAnsi="Arial" w:cs="Arial"/>
                <w:szCs w:val="24"/>
              </w:rPr>
              <w:t xml:space="preserve">Letter of recommendation from current orchestra director or private teacher </w:t>
            </w:r>
          </w:p>
          <w:p w14:paraId="7496CF93" w14:textId="77777777" w:rsidR="00E7101D" w:rsidRPr="007823AB" w:rsidRDefault="00E7101D" w:rsidP="00334A41">
            <w:pPr>
              <w:rPr>
                <w:rFonts w:ascii="Arial" w:hAnsi="Arial" w:cs="Arial"/>
                <w:szCs w:val="24"/>
              </w:rPr>
            </w:pPr>
          </w:p>
          <w:p w14:paraId="4433E681" w14:textId="77777777" w:rsidR="00334A41" w:rsidRPr="007823AB" w:rsidRDefault="005E0B7F" w:rsidP="00334A41">
            <w:pPr>
              <w:rPr>
                <w:rFonts w:ascii="Arial" w:hAnsi="Arial" w:cs="Arial"/>
                <w:szCs w:val="24"/>
              </w:rPr>
            </w:pPr>
            <w:r w:rsidRPr="007823AB">
              <w:rPr>
                <w:rFonts w:ascii="Arial" w:hAnsi="Arial" w:cs="Arial"/>
                <w:szCs w:val="24"/>
              </w:rPr>
              <w:t>Minimum score of ___ on audition rubric*</w:t>
            </w:r>
          </w:p>
          <w:p w14:paraId="32686C04" w14:textId="77777777" w:rsidR="00C74081" w:rsidRPr="007823AB" w:rsidRDefault="00C74081" w:rsidP="00334A41">
            <w:pPr>
              <w:rPr>
                <w:rFonts w:ascii="Arial" w:hAnsi="Arial" w:cs="Arial"/>
              </w:rPr>
            </w:pPr>
          </w:p>
          <w:p w14:paraId="58A64132" w14:textId="2562B8EB" w:rsidR="00C74081" w:rsidRPr="007823AB" w:rsidRDefault="00C74081" w:rsidP="00334A41">
            <w:pPr>
              <w:rPr>
                <w:rFonts w:ascii="Arial" w:hAnsi="Arial" w:cs="Arial"/>
              </w:rPr>
            </w:pPr>
            <w:r w:rsidRPr="007823AB">
              <w:rPr>
                <w:rFonts w:ascii="Arial" w:hAnsi="Arial" w:cs="Arial"/>
              </w:rPr>
              <w:t>Students who play violin or viola must provide their own instrument. School-owned cello and string bass assigned based on availability</w:t>
            </w:r>
            <w:r w:rsidR="009A23A3" w:rsidRPr="007823AB">
              <w:rPr>
                <w:rFonts w:ascii="Arial" w:hAnsi="Arial" w:cs="Arial"/>
              </w:rPr>
              <w:t xml:space="preserve">. </w:t>
            </w:r>
          </w:p>
        </w:tc>
      </w:tr>
      <w:tr w:rsidR="00334A41" w14:paraId="50B698ED" w14:textId="77777777" w:rsidTr="00E7101D">
        <w:tc>
          <w:tcPr>
            <w:tcW w:w="3775" w:type="dxa"/>
          </w:tcPr>
          <w:p w14:paraId="527945D2" w14:textId="77777777" w:rsidR="00334A41" w:rsidRPr="004F34D5" w:rsidRDefault="00334A41" w:rsidP="00334A41">
            <w:pPr>
              <w:rPr>
                <w:highlight w:val="yellow"/>
              </w:rPr>
            </w:pPr>
            <w:r w:rsidRPr="00D04315">
              <w:rPr>
                <w:rFonts w:ascii="Arial" w:hAnsi="Arial" w:cs="Arial"/>
                <w:szCs w:val="24"/>
              </w:rPr>
              <w:t>Parkview Science</w:t>
            </w:r>
          </w:p>
        </w:tc>
        <w:tc>
          <w:tcPr>
            <w:tcW w:w="5575" w:type="dxa"/>
          </w:tcPr>
          <w:p w14:paraId="11787484" w14:textId="0BEBF977" w:rsidR="00DC15C4" w:rsidRPr="007823AB" w:rsidRDefault="00D04315" w:rsidP="00334A41">
            <w:pPr>
              <w:rPr>
                <w:rFonts w:ascii="Arial" w:hAnsi="Arial" w:cs="Arial"/>
                <w:szCs w:val="24"/>
              </w:rPr>
            </w:pPr>
            <w:r w:rsidRPr="007823AB">
              <w:rPr>
                <w:rFonts w:ascii="Arial" w:hAnsi="Arial" w:cs="Arial"/>
                <w:szCs w:val="24"/>
              </w:rPr>
              <w:t>Attend</w:t>
            </w:r>
            <w:r w:rsidR="00DC15C4" w:rsidRPr="007823AB">
              <w:rPr>
                <w:rFonts w:ascii="Arial" w:hAnsi="Arial" w:cs="Arial"/>
                <w:szCs w:val="24"/>
              </w:rPr>
              <w:t xml:space="preserve"> interview </w:t>
            </w:r>
            <w:r w:rsidRPr="007823AB">
              <w:rPr>
                <w:rFonts w:ascii="Arial" w:hAnsi="Arial" w:cs="Arial"/>
                <w:szCs w:val="24"/>
              </w:rPr>
              <w:t>with parent</w:t>
            </w:r>
          </w:p>
          <w:p w14:paraId="551A9CA8" w14:textId="77777777" w:rsidR="00E7101D" w:rsidRPr="007823AB" w:rsidRDefault="00E7101D" w:rsidP="00334A41">
            <w:pPr>
              <w:rPr>
                <w:rFonts w:ascii="Arial" w:hAnsi="Arial" w:cs="Arial"/>
                <w:szCs w:val="24"/>
              </w:rPr>
            </w:pPr>
          </w:p>
          <w:p w14:paraId="78F8B56A" w14:textId="2DCEBFAE" w:rsidR="00B07323" w:rsidRPr="007823AB" w:rsidRDefault="004D2EF0" w:rsidP="00334A41">
            <w:pPr>
              <w:rPr>
                <w:rFonts w:ascii="Arial" w:hAnsi="Arial" w:cs="Arial"/>
                <w:szCs w:val="24"/>
              </w:rPr>
            </w:pPr>
            <w:r w:rsidRPr="007823AB">
              <w:rPr>
                <w:rFonts w:ascii="Arial" w:hAnsi="Arial" w:cs="Arial"/>
                <w:szCs w:val="24"/>
              </w:rPr>
              <w:t>Incoming 9</w:t>
            </w:r>
            <w:r w:rsidRPr="007823AB">
              <w:rPr>
                <w:rFonts w:ascii="Arial" w:hAnsi="Arial" w:cs="Arial"/>
                <w:szCs w:val="24"/>
                <w:vertAlign w:val="superscript"/>
              </w:rPr>
              <w:t>th</w:t>
            </w:r>
            <w:r w:rsidRPr="007823AB">
              <w:rPr>
                <w:rFonts w:ascii="Arial" w:hAnsi="Arial" w:cs="Arial"/>
                <w:szCs w:val="24"/>
              </w:rPr>
              <w:t xml:space="preserve"> graders must have earned </w:t>
            </w:r>
            <w:r w:rsidR="001727BE" w:rsidRPr="007823AB">
              <w:rPr>
                <w:rFonts w:ascii="Arial" w:hAnsi="Arial" w:cs="Arial"/>
                <w:szCs w:val="24"/>
              </w:rPr>
              <w:t xml:space="preserve">a </w:t>
            </w:r>
            <w:r w:rsidR="00D04315" w:rsidRPr="007823AB">
              <w:rPr>
                <w:rFonts w:ascii="Arial" w:hAnsi="Arial" w:cs="Arial"/>
                <w:szCs w:val="24"/>
              </w:rPr>
              <w:t>semester</w:t>
            </w:r>
            <w:r w:rsidR="00334A41" w:rsidRPr="007823AB">
              <w:rPr>
                <w:rFonts w:ascii="Arial" w:hAnsi="Arial" w:cs="Arial"/>
                <w:szCs w:val="24"/>
              </w:rPr>
              <w:t xml:space="preserve"> grade of “C” or </w:t>
            </w:r>
            <w:r w:rsidR="007D2386" w:rsidRPr="007823AB">
              <w:rPr>
                <w:rFonts w:ascii="Arial" w:hAnsi="Arial" w:cs="Arial"/>
                <w:szCs w:val="24"/>
              </w:rPr>
              <w:t>better</w:t>
            </w:r>
            <w:r w:rsidR="00334A41" w:rsidRPr="007823AB">
              <w:rPr>
                <w:rFonts w:ascii="Arial" w:hAnsi="Arial" w:cs="Arial"/>
                <w:szCs w:val="24"/>
              </w:rPr>
              <w:t xml:space="preserve"> in </w:t>
            </w:r>
            <w:r w:rsidR="00E7101D" w:rsidRPr="007823AB">
              <w:rPr>
                <w:rFonts w:ascii="Arial" w:hAnsi="Arial" w:cs="Arial"/>
                <w:szCs w:val="24"/>
              </w:rPr>
              <w:t xml:space="preserve">current </w:t>
            </w:r>
            <w:r w:rsidRPr="007823AB">
              <w:rPr>
                <w:rFonts w:ascii="Arial" w:hAnsi="Arial" w:cs="Arial"/>
                <w:szCs w:val="24"/>
              </w:rPr>
              <w:t>science and 8</w:t>
            </w:r>
            <w:r w:rsidRPr="007823AB">
              <w:rPr>
                <w:rFonts w:ascii="Arial" w:hAnsi="Arial" w:cs="Arial"/>
                <w:szCs w:val="24"/>
                <w:vertAlign w:val="superscript"/>
              </w:rPr>
              <w:t>th</w:t>
            </w:r>
            <w:r w:rsidRPr="007823AB">
              <w:rPr>
                <w:rFonts w:ascii="Arial" w:hAnsi="Arial" w:cs="Arial"/>
                <w:szCs w:val="24"/>
              </w:rPr>
              <w:t xml:space="preserve"> grade level math course</w:t>
            </w:r>
          </w:p>
          <w:p w14:paraId="7854A249" w14:textId="77777777" w:rsidR="00E7101D" w:rsidRPr="007823AB" w:rsidRDefault="00E7101D" w:rsidP="007D2386">
            <w:pPr>
              <w:rPr>
                <w:rFonts w:ascii="Arial" w:hAnsi="Arial" w:cs="Arial"/>
                <w:szCs w:val="24"/>
              </w:rPr>
            </w:pPr>
          </w:p>
          <w:p w14:paraId="61E2B13F" w14:textId="77777777" w:rsidR="00334A41" w:rsidRPr="007823AB" w:rsidRDefault="004D2EF0" w:rsidP="007D2386">
            <w:pPr>
              <w:rPr>
                <w:rFonts w:ascii="Arial" w:hAnsi="Arial" w:cs="Arial"/>
                <w:szCs w:val="24"/>
              </w:rPr>
            </w:pPr>
            <w:r w:rsidRPr="007823AB">
              <w:rPr>
                <w:rFonts w:ascii="Arial" w:hAnsi="Arial" w:cs="Arial"/>
                <w:szCs w:val="24"/>
              </w:rPr>
              <w:t>Other incoming students must have earned grades of “C” or better in previous science and math course.</w:t>
            </w:r>
          </w:p>
        </w:tc>
      </w:tr>
      <w:tr w:rsidR="00334A41" w14:paraId="0B5A857B" w14:textId="77777777" w:rsidTr="004F34D5">
        <w:trPr>
          <w:trHeight w:val="305"/>
        </w:trPr>
        <w:tc>
          <w:tcPr>
            <w:tcW w:w="3775" w:type="dxa"/>
          </w:tcPr>
          <w:p w14:paraId="08158A2D" w14:textId="77777777" w:rsidR="00334A41" w:rsidRPr="004F34D5" w:rsidRDefault="00334A41" w:rsidP="00334A41">
            <w:pPr>
              <w:rPr>
                <w:highlight w:val="yellow"/>
              </w:rPr>
            </w:pPr>
            <w:r w:rsidRPr="007823AB">
              <w:rPr>
                <w:rFonts w:ascii="Arial" w:hAnsi="Arial" w:cs="Arial"/>
                <w:szCs w:val="24"/>
              </w:rPr>
              <w:t xml:space="preserve">Parkview Arts </w:t>
            </w:r>
            <w:r w:rsidR="00E7101D" w:rsidRPr="007823AB">
              <w:rPr>
                <w:rFonts w:ascii="Arial" w:hAnsi="Arial" w:cs="Arial"/>
                <w:szCs w:val="24"/>
              </w:rPr>
              <w:t xml:space="preserve">- </w:t>
            </w:r>
            <w:r w:rsidRPr="007823AB">
              <w:rPr>
                <w:rFonts w:ascii="Arial" w:hAnsi="Arial" w:cs="Arial"/>
                <w:szCs w:val="24"/>
              </w:rPr>
              <w:t>Speech &amp; Drama</w:t>
            </w:r>
          </w:p>
        </w:tc>
        <w:tc>
          <w:tcPr>
            <w:tcW w:w="5575" w:type="dxa"/>
          </w:tcPr>
          <w:p w14:paraId="3D629E2A" w14:textId="77777777" w:rsidR="00334A41" w:rsidRPr="007823AB" w:rsidRDefault="005E0B7F" w:rsidP="00334A41">
            <w:pPr>
              <w:rPr>
                <w:rFonts w:ascii="Arial" w:hAnsi="Arial" w:cs="Arial"/>
              </w:rPr>
            </w:pPr>
            <w:r w:rsidRPr="007823AB">
              <w:rPr>
                <w:rFonts w:ascii="Arial" w:hAnsi="Arial" w:cs="Arial"/>
                <w:szCs w:val="24"/>
              </w:rPr>
              <w:t>Minimum score of ___ on audition rubric*</w:t>
            </w:r>
          </w:p>
        </w:tc>
      </w:tr>
      <w:tr w:rsidR="00334A41" w14:paraId="25DCFBE2" w14:textId="77777777" w:rsidTr="00D04315">
        <w:trPr>
          <w:trHeight w:val="1340"/>
        </w:trPr>
        <w:tc>
          <w:tcPr>
            <w:tcW w:w="3775" w:type="dxa"/>
          </w:tcPr>
          <w:p w14:paraId="2ABF7974" w14:textId="77777777" w:rsidR="00334A41" w:rsidRPr="004F34D5" w:rsidRDefault="00334A41" w:rsidP="00334A41">
            <w:pPr>
              <w:rPr>
                <w:highlight w:val="yellow"/>
              </w:rPr>
            </w:pPr>
            <w:r w:rsidRPr="007823AB">
              <w:rPr>
                <w:rFonts w:ascii="Arial" w:hAnsi="Arial" w:cs="Arial"/>
                <w:szCs w:val="24"/>
              </w:rPr>
              <w:lastRenderedPageBreak/>
              <w:t xml:space="preserve">Parkview Arts </w:t>
            </w:r>
            <w:r w:rsidR="00E7101D" w:rsidRPr="007823AB">
              <w:rPr>
                <w:rFonts w:ascii="Arial" w:hAnsi="Arial" w:cs="Arial"/>
                <w:szCs w:val="24"/>
              </w:rPr>
              <w:t xml:space="preserve">- </w:t>
            </w:r>
            <w:r w:rsidRPr="007823AB">
              <w:rPr>
                <w:rFonts w:ascii="Arial" w:hAnsi="Arial" w:cs="Arial"/>
                <w:szCs w:val="24"/>
              </w:rPr>
              <w:t>Visual Art</w:t>
            </w:r>
          </w:p>
        </w:tc>
        <w:tc>
          <w:tcPr>
            <w:tcW w:w="5575" w:type="dxa"/>
          </w:tcPr>
          <w:p w14:paraId="565FE7E0" w14:textId="4DBF79E0" w:rsidR="00D04315" w:rsidRPr="007823AB" w:rsidRDefault="00D04315" w:rsidP="00334A41">
            <w:pPr>
              <w:rPr>
                <w:rFonts w:ascii="Arial" w:hAnsi="Arial" w:cs="Arial"/>
                <w:szCs w:val="24"/>
              </w:rPr>
            </w:pPr>
            <w:r w:rsidRPr="007823AB">
              <w:rPr>
                <w:rFonts w:ascii="Arial" w:hAnsi="Arial" w:cs="Arial"/>
                <w:szCs w:val="24"/>
              </w:rPr>
              <w:t>Recommendation from a visual art teacher or someone knowledgeable about the student's visual art abilities</w:t>
            </w:r>
          </w:p>
          <w:p w14:paraId="45B35A72" w14:textId="77777777" w:rsidR="00D04315" w:rsidRPr="007823AB" w:rsidRDefault="00D04315" w:rsidP="00334A41">
            <w:pPr>
              <w:rPr>
                <w:rFonts w:ascii="Arial" w:hAnsi="Arial" w:cs="Arial"/>
                <w:szCs w:val="24"/>
              </w:rPr>
            </w:pPr>
          </w:p>
          <w:p w14:paraId="0EA332B5" w14:textId="62BCE9D4" w:rsidR="00334A41" w:rsidRPr="007823AB" w:rsidRDefault="005E0B7F" w:rsidP="00334A41">
            <w:pPr>
              <w:rPr>
                <w:rFonts w:ascii="Arial" w:hAnsi="Arial" w:cs="Arial"/>
              </w:rPr>
            </w:pPr>
            <w:r w:rsidRPr="007823AB">
              <w:rPr>
                <w:rFonts w:ascii="Arial" w:hAnsi="Arial" w:cs="Arial"/>
                <w:szCs w:val="24"/>
              </w:rPr>
              <w:t>Minimum score of ___ on audition rubric</w:t>
            </w:r>
            <w:r w:rsidR="00D04315" w:rsidRPr="007823AB">
              <w:rPr>
                <w:rFonts w:ascii="Arial" w:hAnsi="Arial" w:cs="Arial"/>
                <w:szCs w:val="24"/>
              </w:rPr>
              <w:t>*</w:t>
            </w:r>
            <w:r w:rsidRPr="007823AB">
              <w:rPr>
                <w:rFonts w:ascii="Arial" w:hAnsi="Arial" w:cs="Arial"/>
                <w:szCs w:val="24"/>
              </w:rPr>
              <w:t xml:space="preserve"> </w:t>
            </w:r>
            <w:r w:rsidR="007823AB" w:rsidRPr="007823AB">
              <w:rPr>
                <w:rFonts w:ascii="Arial" w:hAnsi="Arial" w:cs="Arial"/>
                <w:szCs w:val="24"/>
              </w:rPr>
              <w:t xml:space="preserve">including interview and </w:t>
            </w:r>
            <w:r w:rsidR="00E7101D" w:rsidRPr="007823AB">
              <w:rPr>
                <w:rFonts w:ascii="Arial" w:hAnsi="Arial" w:cs="Arial"/>
                <w:szCs w:val="24"/>
              </w:rPr>
              <w:t>portfolio</w:t>
            </w:r>
            <w:r w:rsidR="00D04315" w:rsidRPr="007823AB">
              <w:rPr>
                <w:rFonts w:ascii="Arial" w:hAnsi="Arial" w:cs="Arial"/>
                <w:szCs w:val="24"/>
              </w:rPr>
              <w:t xml:space="preserve"> </w:t>
            </w:r>
            <w:r w:rsidR="00D04315" w:rsidRPr="00BC5B73">
              <w:rPr>
                <w:rFonts w:ascii="Arial" w:hAnsi="Arial" w:cs="Arial"/>
                <w:szCs w:val="24"/>
              </w:rPr>
              <w:t>(see portfolio requirements)</w:t>
            </w:r>
          </w:p>
        </w:tc>
      </w:tr>
      <w:tr w:rsidR="00334A41" w14:paraId="7997A219" w14:textId="77777777" w:rsidTr="00E7101D">
        <w:tc>
          <w:tcPr>
            <w:tcW w:w="3775" w:type="dxa"/>
          </w:tcPr>
          <w:p w14:paraId="29B7D46F" w14:textId="77777777" w:rsidR="00334A41" w:rsidRPr="004F34D5" w:rsidRDefault="00334A41" w:rsidP="00334A41">
            <w:pPr>
              <w:rPr>
                <w:highlight w:val="yellow"/>
              </w:rPr>
            </w:pPr>
            <w:r w:rsidRPr="004F34D5">
              <w:rPr>
                <w:rFonts w:ascii="Arial" w:hAnsi="Arial" w:cs="Arial"/>
                <w:szCs w:val="24"/>
              </w:rPr>
              <w:t xml:space="preserve">Parkview Arts </w:t>
            </w:r>
            <w:r w:rsidR="00E7101D" w:rsidRPr="004F34D5">
              <w:rPr>
                <w:rFonts w:ascii="Arial" w:hAnsi="Arial" w:cs="Arial"/>
                <w:szCs w:val="24"/>
              </w:rPr>
              <w:t xml:space="preserve">- </w:t>
            </w:r>
            <w:r w:rsidRPr="004F34D5">
              <w:rPr>
                <w:rFonts w:ascii="Arial" w:hAnsi="Arial" w:cs="Arial"/>
                <w:szCs w:val="24"/>
              </w:rPr>
              <w:t>Vocal Music</w:t>
            </w:r>
          </w:p>
        </w:tc>
        <w:tc>
          <w:tcPr>
            <w:tcW w:w="5575" w:type="dxa"/>
          </w:tcPr>
          <w:p w14:paraId="0C5D7D2B" w14:textId="264ACDB9" w:rsidR="00334A41" w:rsidRPr="007823AB" w:rsidRDefault="005E0B7F" w:rsidP="00334A41">
            <w:pPr>
              <w:rPr>
                <w:rFonts w:ascii="Arial" w:hAnsi="Arial" w:cs="Arial"/>
              </w:rPr>
            </w:pPr>
            <w:r w:rsidRPr="007823AB">
              <w:rPr>
                <w:rFonts w:ascii="Arial" w:hAnsi="Arial" w:cs="Arial"/>
                <w:szCs w:val="24"/>
              </w:rPr>
              <w:t xml:space="preserve">Minimum score of ___ on audition </w:t>
            </w:r>
            <w:r w:rsidRPr="007823AB">
              <w:rPr>
                <w:rFonts w:ascii="Arial" w:hAnsi="Arial" w:cs="Arial"/>
                <w:color w:val="FF0000"/>
                <w:szCs w:val="24"/>
              </w:rPr>
              <w:t>rubric</w:t>
            </w:r>
            <w:r w:rsidR="004F34D5" w:rsidRPr="007823AB">
              <w:rPr>
                <w:rFonts w:ascii="Arial" w:hAnsi="Arial" w:cs="Arial"/>
                <w:color w:val="FF0000"/>
                <w:szCs w:val="24"/>
              </w:rPr>
              <w:t>*</w:t>
            </w:r>
            <w:r w:rsidRPr="007823AB">
              <w:rPr>
                <w:rFonts w:ascii="Arial" w:hAnsi="Arial" w:cs="Arial"/>
                <w:szCs w:val="24"/>
              </w:rPr>
              <w:t xml:space="preserve"> </w:t>
            </w:r>
            <w:r w:rsidR="004F34D5" w:rsidRPr="007823AB">
              <w:rPr>
                <w:rFonts w:ascii="Arial" w:hAnsi="Arial" w:cs="Arial"/>
                <w:szCs w:val="24"/>
              </w:rPr>
              <w:t>including</w:t>
            </w:r>
            <w:r w:rsidR="00E7101D" w:rsidRPr="007823AB">
              <w:rPr>
                <w:rFonts w:ascii="Arial" w:hAnsi="Arial" w:cs="Arial"/>
                <w:szCs w:val="24"/>
              </w:rPr>
              <w:t xml:space="preserve"> </w:t>
            </w:r>
            <w:r w:rsidR="004F34D5" w:rsidRPr="007823AB">
              <w:rPr>
                <w:rFonts w:ascii="Arial" w:hAnsi="Arial" w:cs="Arial"/>
                <w:szCs w:val="24"/>
              </w:rPr>
              <w:t xml:space="preserve">application, </w:t>
            </w:r>
            <w:r w:rsidR="00E7101D" w:rsidRPr="007823AB">
              <w:rPr>
                <w:rFonts w:ascii="Arial" w:hAnsi="Arial" w:cs="Arial"/>
                <w:szCs w:val="24"/>
              </w:rPr>
              <w:t>essay</w:t>
            </w:r>
            <w:r w:rsidR="004F34D5" w:rsidRPr="007823AB">
              <w:rPr>
                <w:rFonts w:ascii="Arial" w:hAnsi="Arial" w:cs="Arial"/>
                <w:szCs w:val="24"/>
              </w:rPr>
              <w:t>, and interview</w:t>
            </w:r>
          </w:p>
        </w:tc>
      </w:tr>
      <w:tr w:rsidR="00E7101D" w14:paraId="585C1019" w14:textId="77777777" w:rsidTr="00E7101D">
        <w:tc>
          <w:tcPr>
            <w:tcW w:w="3775" w:type="dxa"/>
          </w:tcPr>
          <w:p w14:paraId="4932A439" w14:textId="77777777" w:rsidR="00E7101D" w:rsidRDefault="00E7101D" w:rsidP="0068487A">
            <w:pPr>
              <w:rPr>
                <w:rFonts w:ascii="Arial" w:hAnsi="Arial" w:cs="Arial"/>
                <w:szCs w:val="24"/>
              </w:rPr>
            </w:pPr>
            <w:r>
              <w:rPr>
                <w:rFonts w:ascii="Arial" w:hAnsi="Arial" w:cs="Arial"/>
                <w:szCs w:val="24"/>
              </w:rPr>
              <w:t>Williams Traditional</w:t>
            </w:r>
          </w:p>
        </w:tc>
        <w:tc>
          <w:tcPr>
            <w:tcW w:w="5575" w:type="dxa"/>
          </w:tcPr>
          <w:p w14:paraId="36D30463" w14:textId="77777777" w:rsidR="00E7101D" w:rsidRPr="007823AB" w:rsidRDefault="00E7101D" w:rsidP="0068487A">
            <w:pPr>
              <w:rPr>
                <w:rFonts w:ascii="Arial" w:hAnsi="Arial" w:cs="Arial"/>
              </w:rPr>
            </w:pPr>
            <w:r w:rsidRPr="007823AB">
              <w:rPr>
                <w:rFonts w:ascii="Arial" w:hAnsi="Arial" w:cs="Arial"/>
                <w:szCs w:val="24"/>
              </w:rPr>
              <w:t>None</w:t>
            </w:r>
          </w:p>
        </w:tc>
      </w:tr>
    </w:tbl>
    <w:p w14:paraId="5EE26985" w14:textId="77777777" w:rsidR="00E7101D" w:rsidRDefault="00E7101D" w:rsidP="000527D9">
      <w:pPr>
        <w:rPr>
          <w:rFonts w:ascii="Arial" w:hAnsi="Arial" w:cs="Arial"/>
          <w:caps/>
          <w:sz w:val="24"/>
          <w:szCs w:val="24"/>
        </w:rPr>
      </w:pPr>
    </w:p>
    <w:p w14:paraId="2EF6F65F" w14:textId="77777777" w:rsidR="000527D9" w:rsidRPr="00E7101D" w:rsidRDefault="00787683" w:rsidP="000527D9">
      <w:pPr>
        <w:rPr>
          <w:rFonts w:ascii="Arial" w:hAnsi="Arial" w:cs="Arial"/>
          <w:b/>
          <w:caps/>
          <w:sz w:val="24"/>
          <w:szCs w:val="24"/>
        </w:rPr>
      </w:pPr>
      <w:r w:rsidRPr="00E7101D">
        <w:rPr>
          <w:rFonts w:ascii="Arial" w:hAnsi="Arial" w:cs="Arial"/>
          <w:b/>
          <w:caps/>
          <w:sz w:val="24"/>
          <w:szCs w:val="24"/>
        </w:rPr>
        <w:t xml:space="preserve">Selection Process </w:t>
      </w:r>
    </w:p>
    <w:p w14:paraId="377829D5" w14:textId="71FFC0D9" w:rsidR="0057456F" w:rsidRDefault="00E7101D" w:rsidP="0057456F">
      <w:pPr>
        <w:rPr>
          <w:rFonts w:ascii="Arial" w:hAnsi="Arial" w:cs="Arial"/>
          <w:caps/>
          <w:sz w:val="24"/>
          <w:szCs w:val="24"/>
        </w:rPr>
      </w:pPr>
      <w:r>
        <w:rPr>
          <w:rFonts w:ascii="Arial" w:hAnsi="Arial" w:cs="Arial"/>
          <w:sz w:val="24"/>
          <w:szCs w:val="24"/>
        </w:rPr>
        <w:t>Only students who meet eligibility c</w:t>
      </w:r>
      <w:r w:rsidR="0057456F">
        <w:rPr>
          <w:rFonts w:ascii="Arial" w:hAnsi="Arial" w:cs="Arial"/>
          <w:sz w:val="24"/>
          <w:szCs w:val="24"/>
        </w:rPr>
        <w:t xml:space="preserve">riteria </w:t>
      </w:r>
      <w:r w:rsidR="000874B6" w:rsidRPr="000874B6">
        <w:rPr>
          <w:rFonts w:ascii="Arial" w:hAnsi="Arial" w:cs="Arial"/>
          <w:sz w:val="24"/>
          <w:szCs w:val="24"/>
        </w:rPr>
        <w:t>participate</w:t>
      </w:r>
      <w:r w:rsidR="00CD3EDB" w:rsidRPr="000874B6">
        <w:rPr>
          <w:rFonts w:ascii="Arial" w:hAnsi="Arial" w:cs="Arial"/>
          <w:sz w:val="24"/>
          <w:szCs w:val="24"/>
        </w:rPr>
        <w:t xml:space="preserve"> in the magnet and specialty program selection process.</w:t>
      </w:r>
      <w:r w:rsidR="009D1C8F">
        <w:rPr>
          <w:rFonts w:ascii="Arial" w:hAnsi="Arial" w:cs="Arial"/>
          <w:caps/>
          <w:sz w:val="24"/>
          <w:szCs w:val="24"/>
        </w:rPr>
        <w:t xml:space="preserve"> </w:t>
      </w:r>
      <w:r w:rsidR="00FB553C">
        <w:rPr>
          <w:rFonts w:ascii="Arial" w:hAnsi="Arial" w:cs="Arial"/>
          <w:sz w:val="24"/>
          <w:szCs w:val="24"/>
        </w:rPr>
        <w:t xml:space="preserve">The </w:t>
      </w:r>
      <w:r w:rsidR="00FB553C" w:rsidRPr="00FB553C">
        <w:rPr>
          <w:rFonts w:ascii="Arial" w:hAnsi="Arial" w:cs="Arial"/>
          <w:sz w:val="24"/>
          <w:szCs w:val="24"/>
        </w:rPr>
        <w:t>magnet and specialty program selection process</w:t>
      </w:r>
      <w:r w:rsidR="00FB553C">
        <w:rPr>
          <w:rFonts w:ascii="Arial" w:hAnsi="Arial" w:cs="Arial"/>
          <w:sz w:val="24"/>
          <w:szCs w:val="24"/>
        </w:rPr>
        <w:t xml:space="preserve"> applies to all magnet and specialty programs.</w:t>
      </w:r>
    </w:p>
    <w:p w14:paraId="799E7EBD" w14:textId="6445B618" w:rsidR="0057456F" w:rsidRDefault="0057456F" w:rsidP="0057456F">
      <w:pPr>
        <w:rPr>
          <w:rFonts w:ascii="Arial" w:hAnsi="Arial" w:cs="Arial"/>
          <w:caps/>
          <w:sz w:val="24"/>
          <w:szCs w:val="24"/>
        </w:rPr>
      </w:pPr>
      <w:r>
        <w:rPr>
          <w:rFonts w:ascii="Arial" w:hAnsi="Arial" w:cs="Arial"/>
          <w:sz w:val="24"/>
          <w:szCs w:val="24"/>
        </w:rPr>
        <w:t>The</w:t>
      </w:r>
      <w:r w:rsidR="007704C0" w:rsidRPr="00C97107">
        <w:rPr>
          <w:rFonts w:ascii="Arial" w:hAnsi="Arial" w:cs="Arial"/>
          <w:sz w:val="24"/>
          <w:szCs w:val="24"/>
        </w:rPr>
        <w:t xml:space="preserve"> program</w:t>
      </w:r>
      <w:r>
        <w:rPr>
          <w:rFonts w:ascii="Arial" w:hAnsi="Arial" w:cs="Arial"/>
          <w:sz w:val="24"/>
          <w:szCs w:val="24"/>
        </w:rPr>
        <w:t>(s)</w:t>
      </w:r>
      <w:r w:rsidR="007704C0" w:rsidRPr="00C97107">
        <w:rPr>
          <w:rFonts w:ascii="Arial" w:hAnsi="Arial" w:cs="Arial"/>
          <w:sz w:val="24"/>
          <w:szCs w:val="24"/>
        </w:rPr>
        <w:t xml:space="preserve"> </w:t>
      </w:r>
      <w:r>
        <w:rPr>
          <w:rFonts w:ascii="Arial" w:hAnsi="Arial" w:cs="Arial"/>
          <w:sz w:val="24"/>
          <w:szCs w:val="24"/>
        </w:rPr>
        <w:t>selected</w:t>
      </w:r>
      <w:r w:rsidR="007704C0" w:rsidRPr="007704C0">
        <w:rPr>
          <w:rFonts w:ascii="Arial" w:hAnsi="Arial" w:cs="Arial"/>
          <w:sz w:val="24"/>
          <w:szCs w:val="24"/>
        </w:rPr>
        <w:t xml:space="preserve"> </w:t>
      </w:r>
      <w:r w:rsidR="007704C0" w:rsidRPr="00C97107">
        <w:rPr>
          <w:rFonts w:ascii="Arial" w:hAnsi="Arial" w:cs="Arial"/>
          <w:sz w:val="24"/>
          <w:szCs w:val="24"/>
        </w:rPr>
        <w:t xml:space="preserve">on the </w:t>
      </w:r>
      <w:r w:rsidR="00C55535">
        <w:rPr>
          <w:rFonts w:ascii="Arial" w:hAnsi="Arial" w:cs="Arial"/>
          <w:sz w:val="24"/>
          <w:szCs w:val="24"/>
        </w:rPr>
        <w:t>m</w:t>
      </w:r>
      <w:r w:rsidR="00C55535" w:rsidRPr="00C55535">
        <w:rPr>
          <w:rFonts w:ascii="Arial" w:hAnsi="Arial" w:cs="Arial"/>
          <w:sz w:val="24"/>
          <w:szCs w:val="24"/>
        </w:rPr>
        <w:t>agnet and specialty</w:t>
      </w:r>
      <w:r w:rsidR="00C55535">
        <w:rPr>
          <w:rFonts w:ascii="Arial" w:hAnsi="Arial" w:cs="Arial"/>
          <w:sz w:val="24"/>
          <w:szCs w:val="24"/>
        </w:rPr>
        <w:t xml:space="preserve"> program request</w:t>
      </w:r>
      <w:r w:rsidR="00C55535" w:rsidRPr="00C55535">
        <w:rPr>
          <w:rFonts w:ascii="Arial" w:hAnsi="Arial" w:cs="Arial"/>
          <w:sz w:val="24"/>
          <w:szCs w:val="24"/>
        </w:rPr>
        <w:t xml:space="preserve"> </w:t>
      </w:r>
      <w:r w:rsidR="007704C0" w:rsidRPr="00C97107">
        <w:rPr>
          <w:rFonts w:ascii="Arial" w:hAnsi="Arial" w:cs="Arial"/>
          <w:sz w:val="24"/>
          <w:szCs w:val="24"/>
        </w:rPr>
        <w:t>are considered in numerical order</w:t>
      </w:r>
      <w:r w:rsidR="007704C0">
        <w:rPr>
          <w:rFonts w:ascii="Arial" w:hAnsi="Arial" w:cs="Arial"/>
          <w:sz w:val="24"/>
          <w:szCs w:val="24"/>
        </w:rPr>
        <w:t xml:space="preserve"> (1</w:t>
      </w:r>
      <w:r w:rsidR="007704C0" w:rsidRPr="00C97107">
        <w:rPr>
          <w:rFonts w:ascii="Arial" w:hAnsi="Arial" w:cs="Arial"/>
          <w:sz w:val="24"/>
          <w:szCs w:val="24"/>
          <w:vertAlign w:val="superscript"/>
        </w:rPr>
        <w:t>st</w:t>
      </w:r>
      <w:r>
        <w:rPr>
          <w:rFonts w:ascii="Arial" w:hAnsi="Arial" w:cs="Arial"/>
          <w:sz w:val="24"/>
          <w:szCs w:val="24"/>
        </w:rPr>
        <w:t>,</w:t>
      </w:r>
      <w:r w:rsidR="007704C0">
        <w:rPr>
          <w:rFonts w:ascii="Arial" w:hAnsi="Arial" w:cs="Arial"/>
          <w:sz w:val="24"/>
          <w:szCs w:val="24"/>
        </w:rPr>
        <w:t xml:space="preserve"> 2</w:t>
      </w:r>
      <w:r w:rsidR="007704C0" w:rsidRPr="00C97107">
        <w:rPr>
          <w:rFonts w:ascii="Arial" w:hAnsi="Arial" w:cs="Arial"/>
          <w:sz w:val="24"/>
          <w:szCs w:val="24"/>
          <w:vertAlign w:val="superscript"/>
        </w:rPr>
        <w:t>nd</w:t>
      </w:r>
      <w:r w:rsidR="007704C0">
        <w:rPr>
          <w:rFonts w:ascii="Arial" w:hAnsi="Arial" w:cs="Arial"/>
          <w:sz w:val="24"/>
          <w:szCs w:val="24"/>
        </w:rPr>
        <w:t xml:space="preserve">). </w:t>
      </w:r>
      <w:r w:rsidR="00937C99">
        <w:rPr>
          <w:rFonts w:ascii="Arial" w:hAnsi="Arial" w:cs="Arial"/>
          <w:sz w:val="24"/>
          <w:szCs w:val="24"/>
        </w:rPr>
        <w:t xml:space="preserve">If </w:t>
      </w:r>
      <w:r>
        <w:rPr>
          <w:rFonts w:ascii="Arial" w:hAnsi="Arial" w:cs="Arial"/>
          <w:sz w:val="24"/>
          <w:szCs w:val="24"/>
        </w:rPr>
        <w:t>the</w:t>
      </w:r>
      <w:r w:rsidR="00937C99">
        <w:rPr>
          <w:rFonts w:ascii="Arial" w:hAnsi="Arial" w:cs="Arial"/>
          <w:sz w:val="24"/>
          <w:szCs w:val="24"/>
        </w:rPr>
        <w:t xml:space="preserve"> first choice </w:t>
      </w:r>
      <w:r>
        <w:rPr>
          <w:rFonts w:ascii="Arial" w:hAnsi="Arial" w:cs="Arial"/>
          <w:sz w:val="24"/>
          <w:szCs w:val="24"/>
        </w:rPr>
        <w:t>program is not available</w:t>
      </w:r>
      <w:r w:rsidR="00937C99">
        <w:rPr>
          <w:rFonts w:ascii="Arial" w:hAnsi="Arial" w:cs="Arial"/>
          <w:sz w:val="24"/>
          <w:szCs w:val="24"/>
        </w:rPr>
        <w:t xml:space="preserve">, the student </w:t>
      </w:r>
      <w:r>
        <w:rPr>
          <w:rFonts w:ascii="Arial" w:hAnsi="Arial" w:cs="Arial"/>
          <w:sz w:val="24"/>
          <w:szCs w:val="24"/>
        </w:rPr>
        <w:t>will be</w:t>
      </w:r>
      <w:r w:rsidR="00937C99">
        <w:rPr>
          <w:rFonts w:ascii="Arial" w:hAnsi="Arial" w:cs="Arial"/>
          <w:sz w:val="24"/>
          <w:szCs w:val="24"/>
        </w:rPr>
        <w:t xml:space="preserve"> placed in the selection process for the second choice</w:t>
      </w:r>
      <w:r>
        <w:rPr>
          <w:rFonts w:ascii="Arial" w:hAnsi="Arial" w:cs="Arial"/>
          <w:sz w:val="24"/>
          <w:szCs w:val="24"/>
        </w:rPr>
        <w:t xml:space="preserve"> program. </w:t>
      </w:r>
      <w:r w:rsidR="00937C99">
        <w:rPr>
          <w:rFonts w:ascii="Arial" w:hAnsi="Arial" w:cs="Arial"/>
          <w:sz w:val="24"/>
          <w:szCs w:val="24"/>
        </w:rPr>
        <w:t>If a second choice</w:t>
      </w:r>
      <w:r>
        <w:rPr>
          <w:rFonts w:ascii="Arial" w:hAnsi="Arial" w:cs="Arial"/>
          <w:sz w:val="24"/>
          <w:szCs w:val="24"/>
        </w:rPr>
        <w:t xml:space="preserve"> program</w:t>
      </w:r>
      <w:r w:rsidR="00937C99">
        <w:rPr>
          <w:rFonts w:ascii="Arial" w:hAnsi="Arial" w:cs="Arial"/>
          <w:sz w:val="24"/>
          <w:szCs w:val="24"/>
        </w:rPr>
        <w:t xml:space="preserve"> is not selected</w:t>
      </w:r>
      <w:r>
        <w:rPr>
          <w:rFonts w:ascii="Arial" w:hAnsi="Arial" w:cs="Arial"/>
          <w:sz w:val="24"/>
          <w:szCs w:val="24"/>
        </w:rPr>
        <w:t>,</w:t>
      </w:r>
      <w:r w:rsidR="00937C99">
        <w:rPr>
          <w:rFonts w:ascii="Arial" w:hAnsi="Arial" w:cs="Arial"/>
          <w:sz w:val="24"/>
          <w:szCs w:val="24"/>
        </w:rPr>
        <w:t xml:space="preserve"> or if </w:t>
      </w:r>
      <w:r>
        <w:rPr>
          <w:rFonts w:ascii="Arial" w:hAnsi="Arial" w:cs="Arial"/>
          <w:sz w:val="24"/>
          <w:szCs w:val="24"/>
        </w:rPr>
        <w:t xml:space="preserve">the </w:t>
      </w:r>
      <w:r w:rsidR="00937C99">
        <w:rPr>
          <w:rFonts w:ascii="Arial" w:hAnsi="Arial" w:cs="Arial"/>
          <w:sz w:val="24"/>
          <w:szCs w:val="24"/>
        </w:rPr>
        <w:t xml:space="preserve">second choice </w:t>
      </w:r>
      <w:r>
        <w:rPr>
          <w:rFonts w:ascii="Arial" w:hAnsi="Arial" w:cs="Arial"/>
          <w:sz w:val="24"/>
          <w:szCs w:val="24"/>
        </w:rPr>
        <w:t>program is not available</w:t>
      </w:r>
      <w:r w:rsidR="00937C99">
        <w:rPr>
          <w:rFonts w:ascii="Arial" w:hAnsi="Arial" w:cs="Arial"/>
          <w:sz w:val="24"/>
          <w:szCs w:val="24"/>
        </w:rPr>
        <w:t xml:space="preserve">, the student </w:t>
      </w:r>
      <w:r>
        <w:rPr>
          <w:rFonts w:ascii="Arial" w:hAnsi="Arial" w:cs="Arial"/>
          <w:sz w:val="24"/>
          <w:szCs w:val="24"/>
        </w:rPr>
        <w:t>will be</w:t>
      </w:r>
      <w:r w:rsidR="00937C99">
        <w:rPr>
          <w:rFonts w:ascii="Arial" w:hAnsi="Arial" w:cs="Arial"/>
          <w:sz w:val="24"/>
          <w:szCs w:val="24"/>
        </w:rPr>
        <w:t xml:space="preserve"> assigned to the school in their attendance </w:t>
      </w:r>
      <w:r w:rsidR="009A1B75">
        <w:rPr>
          <w:rFonts w:ascii="Arial" w:hAnsi="Arial" w:cs="Arial"/>
          <w:sz w:val="24"/>
          <w:szCs w:val="24"/>
        </w:rPr>
        <w:t>area</w:t>
      </w:r>
      <w:r w:rsidR="00937C99">
        <w:rPr>
          <w:rFonts w:ascii="Arial" w:hAnsi="Arial" w:cs="Arial"/>
          <w:sz w:val="24"/>
          <w:szCs w:val="24"/>
        </w:rPr>
        <w:t>.</w:t>
      </w:r>
    </w:p>
    <w:p w14:paraId="50710887" w14:textId="77777777" w:rsidR="0057456F" w:rsidRDefault="009E6B39" w:rsidP="0057456F">
      <w:pPr>
        <w:rPr>
          <w:rFonts w:ascii="Arial" w:hAnsi="Arial" w:cs="Arial"/>
          <w:caps/>
          <w:sz w:val="24"/>
          <w:szCs w:val="24"/>
        </w:rPr>
      </w:pPr>
      <w:r w:rsidRPr="007704C0">
        <w:rPr>
          <w:rFonts w:ascii="Arial" w:hAnsi="Arial" w:cs="Arial"/>
          <w:sz w:val="24"/>
          <w:szCs w:val="24"/>
        </w:rPr>
        <w:t xml:space="preserve">Sibling </w:t>
      </w:r>
      <w:r>
        <w:rPr>
          <w:rFonts w:ascii="Arial" w:hAnsi="Arial" w:cs="Arial"/>
          <w:sz w:val="24"/>
          <w:szCs w:val="24"/>
        </w:rPr>
        <w:t xml:space="preserve">preference </w:t>
      </w:r>
      <w:r w:rsidR="00C655E3">
        <w:rPr>
          <w:rFonts w:ascii="Arial" w:hAnsi="Arial" w:cs="Arial"/>
          <w:sz w:val="24"/>
          <w:szCs w:val="24"/>
        </w:rPr>
        <w:t xml:space="preserve">for </w:t>
      </w:r>
      <w:r w:rsidR="009A1B75">
        <w:rPr>
          <w:rFonts w:ascii="Arial" w:hAnsi="Arial" w:cs="Arial"/>
          <w:sz w:val="24"/>
          <w:szCs w:val="24"/>
        </w:rPr>
        <w:t>assignment</w:t>
      </w:r>
      <w:r w:rsidR="00C655E3">
        <w:rPr>
          <w:rFonts w:ascii="Arial" w:hAnsi="Arial" w:cs="Arial"/>
          <w:sz w:val="24"/>
          <w:szCs w:val="24"/>
        </w:rPr>
        <w:t xml:space="preserve"> to a magnet </w:t>
      </w:r>
      <w:r w:rsidR="0057456F">
        <w:rPr>
          <w:rFonts w:ascii="Arial" w:hAnsi="Arial" w:cs="Arial"/>
          <w:sz w:val="24"/>
          <w:szCs w:val="24"/>
        </w:rPr>
        <w:t xml:space="preserve">or specialty </w:t>
      </w:r>
      <w:r w:rsidR="00C655E3">
        <w:rPr>
          <w:rFonts w:ascii="Arial" w:hAnsi="Arial" w:cs="Arial"/>
          <w:sz w:val="24"/>
          <w:szCs w:val="24"/>
        </w:rPr>
        <w:t xml:space="preserve">program </w:t>
      </w:r>
      <w:r>
        <w:rPr>
          <w:rFonts w:ascii="Arial" w:hAnsi="Arial" w:cs="Arial"/>
          <w:sz w:val="24"/>
          <w:szCs w:val="24"/>
        </w:rPr>
        <w:t xml:space="preserve">is granted </w:t>
      </w:r>
      <w:r w:rsidR="006D135C" w:rsidRPr="0002418A">
        <w:rPr>
          <w:rFonts w:ascii="Arial" w:hAnsi="Arial" w:cs="Arial"/>
          <w:i/>
          <w:sz w:val="24"/>
          <w:szCs w:val="24"/>
        </w:rPr>
        <w:t>first</w:t>
      </w:r>
      <w:r w:rsidR="006D135C">
        <w:rPr>
          <w:rFonts w:ascii="Arial" w:hAnsi="Arial" w:cs="Arial"/>
          <w:sz w:val="24"/>
          <w:szCs w:val="24"/>
        </w:rPr>
        <w:t xml:space="preserve"> </w:t>
      </w:r>
      <w:r>
        <w:rPr>
          <w:rFonts w:ascii="Arial" w:hAnsi="Arial" w:cs="Arial"/>
          <w:sz w:val="24"/>
          <w:szCs w:val="24"/>
        </w:rPr>
        <w:t xml:space="preserve">to students </w:t>
      </w:r>
      <w:r w:rsidR="002D62EE">
        <w:rPr>
          <w:rFonts w:ascii="Arial" w:hAnsi="Arial" w:cs="Arial"/>
          <w:sz w:val="24"/>
          <w:szCs w:val="24"/>
        </w:rPr>
        <w:t xml:space="preserve">with siblings </w:t>
      </w:r>
      <w:r>
        <w:rPr>
          <w:rFonts w:ascii="Arial" w:hAnsi="Arial" w:cs="Arial"/>
          <w:sz w:val="24"/>
          <w:szCs w:val="24"/>
        </w:rPr>
        <w:t xml:space="preserve">who are currently </w:t>
      </w:r>
      <w:r w:rsidR="0057456F">
        <w:rPr>
          <w:rFonts w:ascii="Arial" w:hAnsi="Arial" w:cs="Arial"/>
          <w:sz w:val="24"/>
          <w:szCs w:val="24"/>
        </w:rPr>
        <w:t xml:space="preserve">enrolled in and </w:t>
      </w:r>
      <w:r>
        <w:rPr>
          <w:rFonts w:ascii="Arial" w:hAnsi="Arial" w:cs="Arial"/>
          <w:sz w:val="24"/>
          <w:szCs w:val="24"/>
        </w:rPr>
        <w:t>attending the school of interest</w:t>
      </w:r>
      <w:r w:rsidR="002D62EE">
        <w:rPr>
          <w:rFonts w:ascii="Arial" w:hAnsi="Arial" w:cs="Arial"/>
          <w:sz w:val="24"/>
          <w:szCs w:val="24"/>
        </w:rPr>
        <w:t xml:space="preserve"> and </w:t>
      </w:r>
      <w:r w:rsidR="00C655E3">
        <w:rPr>
          <w:rFonts w:ascii="Arial" w:hAnsi="Arial" w:cs="Arial"/>
          <w:sz w:val="24"/>
          <w:szCs w:val="24"/>
        </w:rPr>
        <w:t>will</w:t>
      </w:r>
      <w:r w:rsidR="002D62EE">
        <w:rPr>
          <w:rFonts w:ascii="Arial" w:hAnsi="Arial" w:cs="Arial"/>
          <w:sz w:val="24"/>
          <w:szCs w:val="24"/>
        </w:rPr>
        <w:t xml:space="preserve"> mai</w:t>
      </w:r>
      <w:r w:rsidR="00C655E3">
        <w:rPr>
          <w:rFonts w:ascii="Arial" w:hAnsi="Arial" w:cs="Arial"/>
          <w:sz w:val="24"/>
          <w:szCs w:val="24"/>
        </w:rPr>
        <w:t>ntain their enrollment</w:t>
      </w:r>
      <w:r w:rsidR="002D62EE">
        <w:rPr>
          <w:rFonts w:ascii="Arial" w:hAnsi="Arial" w:cs="Arial"/>
          <w:sz w:val="24"/>
          <w:szCs w:val="24"/>
        </w:rPr>
        <w:t xml:space="preserve">.  Sibling preference is not granted for </w:t>
      </w:r>
      <w:r w:rsidR="00C655E3">
        <w:rPr>
          <w:rFonts w:ascii="Arial" w:hAnsi="Arial" w:cs="Arial"/>
          <w:sz w:val="24"/>
          <w:szCs w:val="24"/>
        </w:rPr>
        <w:t xml:space="preserve">siblings of </w:t>
      </w:r>
      <w:r w:rsidR="002D62EE">
        <w:rPr>
          <w:rFonts w:ascii="Arial" w:hAnsi="Arial" w:cs="Arial"/>
          <w:sz w:val="24"/>
          <w:szCs w:val="24"/>
        </w:rPr>
        <w:t>student</w:t>
      </w:r>
      <w:r w:rsidR="00837905">
        <w:rPr>
          <w:rFonts w:ascii="Arial" w:hAnsi="Arial" w:cs="Arial"/>
          <w:sz w:val="24"/>
          <w:szCs w:val="24"/>
        </w:rPr>
        <w:t>s</w:t>
      </w:r>
      <w:r w:rsidR="002D62EE">
        <w:rPr>
          <w:rFonts w:ascii="Arial" w:hAnsi="Arial" w:cs="Arial"/>
          <w:sz w:val="24"/>
          <w:szCs w:val="24"/>
        </w:rPr>
        <w:t xml:space="preserve"> who </w:t>
      </w:r>
      <w:r w:rsidR="0057456F">
        <w:rPr>
          <w:rFonts w:ascii="Arial" w:hAnsi="Arial" w:cs="Arial"/>
          <w:sz w:val="24"/>
          <w:szCs w:val="24"/>
        </w:rPr>
        <w:t>will be exi</w:t>
      </w:r>
      <w:r w:rsidR="002D62EE">
        <w:rPr>
          <w:rFonts w:ascii="Arial" w:hAnsi="Arial" w:cs="Arial"/>
          <w:sz w:val="24"/>
          <w:szCs w:val="24"/>
        </w:rPr>
        <w:t xml:space="preserve">ting an organizational level </w:t>
      </w:r>
      <w:r w:rsidR="0057456F">
        <w:rPr>
          <w:rFonts w:ascii="Arial" w:hAnsi="Arial" w:cs="Arial"/>
          <w:sz w:val="24"/>
          <w:szCs w:val="24"/>
        </w:rPr>
        <w:t>--</w:t>
      </w:r>
      <w:r w:rsidR="00C655E3">
        <w:rPr>
          <w:rFonts w:ascii="Arial" w:hAnsi="Arial" w:cs="Arial"/>
          <w:sz w:val="24"/>
          <w:szCs w:val="24"/>
        </w:rPr>
        <w:t xml:space="preserve"> transitioning </w:t>
      </w:r>
      <w:r w:rsidR="002D62EE">
        <w:rPr>
          <w:rFonts w:ascii="Arial" w:hAnsi="Arial" w:cs="Arial"/>
          <w:sz w:val="24"/>
          <w:szCs w:val="24"/>
        </w:rPr>
        <w:t>from elementary to middle school or from middle school to high school.</w:t>
      </w:r>
      <w:r w:rsidR="00506A91">
        <w:rPr>
          <w:rFonts w:ascii="Arial" w:hAnsi="Arial" w:cs="Arial"/>
          <w:sz w:val="24"/>
          <w:szCs w:val="24"/>
        </w:rPr>
        <w:t xml:space="preserve">  </w:t>
      </w:r>
    </w:p>
    <w:p w14:paraId="1B61043A" w14:textId="77777777" w:rsidR="006520F5" w:rsidRDefault="007704C0" w:rsidP="0057456F">
      <w:pPr>
        <w:rPr>
          <w:rFonts w:ascii="Arial" w:hAnsi="Arial" w:cs="Arial"/>
          <w:sz w:val="24"/>
          <w:szCs w:val="24"/>
        </w:rPr>
      </w:pPr>
      <w:r>
        <w:rPr>
          <w:rFonts w:ascii="Arial" w:hAnsi="Arial" w:cs="Arial"/>
          <w:sz w:val="24"/>
          <w:szCs w:val="24"/>
        </w:rPr>
        <w:t xml:space="preserve">Staff preference for </w:t>
      </w:r>
      <w:r w:rsidR="009A1B75">
        <w:rPr>
          <w:rFonts w:ascii="Arial" w:hAnsi="Arial" w:cs="Arial"/>
          <w:sz w:val="24"/>
          <w:szCs w:val="24"/>
        </w:rPr>
        <w:t>assignment</w:t>
      </w:r>
      <w:r>
        <w:rPr>
          <w:rFonts w:ascii="Arial" w:hAnsi="Arial" w:cs="Arial"/>
          <w:sz w:val="24"/>
          <w:szCs w:val="24"/>
        </w:rPr>
        <w:t xml:space="preserve"> to a magnet </w:t>
      </w:r>
      <w:r w:rsidR="0057456F">
        <w:rPr>
          <w:rFonts w:ascii="Arial" w:hAnsi="Arial" w:cs="Arial"/>
          <w:sz w:val="24"/>
          <w:szCs w:val="24"/>
        </w:rPr>
        <w:t xml:space="preserve">or specialty </w:t>
      </w:r>
      <w:r>
        <w:rPr>
          <w:rFonts w:ascii="Arial" w:hAnsi="Arial" w:cs="Arial"/>
          <w:sz w:val="24"/>
          <w:szCs w:val="24"/>
        </w:rPr>
        <w:t xml:space="preserve">program is granted </w:t>
      </w:r>
      <w:r w:rsidR="006D135C" w:rsidRPr="0002418A">
        <w:rPr>
          <w:rFonts w:ascii="Arial" w:hAnsi="Arial" w:cs="Arial"/>
          <w:i/>
          <w:sz w:val="24"/>
          <w:szCs w:val="24"/>
        </w:rPr>
        <w:t>second</w:t>
      </w:r>
      <w:r w:rsidR="006D135C">
        <w:rPr>
          <w:rFonts w:ascii="Arial" w:hAnsi="Arial" w:cs="Arial"/>
          <w:sz w:val="24"/>
          <w:szCs w:val="24"/>
        </w:rPr>
        <w:t xml:space="preserve"> </w:t>
      </w:r>
      <w:r>
        <w:rPr>
          <w:rFonts w:ascii="Arial" w:hAnsi="Arial" w:cs="Arial"/>
          <w:sz w:val="24"/>
          <w:szCs w:val="24"/>
        </w:rPr>
        <w:t xml:space="preserve">to </w:t>
      </w:r>
      <w:r w:rsidR="0057456F">
        <w:rPr>
          <w:rFonts w:ascii="Arial" w:hAnsi="Arial" w:cs="Arial"/>
          <w:sz w:val="24"/>
          <w:szCs w:val="24"/>
        </w:rPr>
        <w:t xml:space="preserve">a </w:t>
      </w:r>
      <w:r>
        <w:rPr>
          <w:rFonts w:ascii="Arial" w:hAnsi="Arial" w:cs="Arial"/>
          <w:sz w:val="24"/>
          <w:szCs w:val="24"/>
        </w:rPr>
        <w:t xml:space="preserve">student with </w:t>
      </w:r>
      <w:r w:rsidR="005906B3">
        <w:rPr>
          <w:rFonts w:ascii="Arial" w:hAnsi="Arial" w:cs="Arial"/>
          <w:sz w:val="24"/>
          <w:szCs w:val="24"/>
        </w:rPr>
        <w:t xml:space="preserve">a </w:t>
      </w:r>
      <w:r w:rsidR="00F27CEB">
        <w:rPr>
          <w:rFonts w:ascii="Arial" w:hAnsi="Arial" w:cs="Arial"/>
          <w:sz w:val="24"/>
          <w:szCs w:val="24"/>
        </w:rPr>
        <w:t xml:space="preserve">parent </w:t>
      </w:r>
      <w:r w:rsidR="006973D9">
        <w:rPr>
          <w:rFonts w:ascii="Arial" w:hAnsi="Arial" w:cs="Arial"/>
          <w:sz w:val="24"/>
          <w:szCs w:val="24"/>
        </w:rPr>
        <w:t xml:space="preserve">who </w:t>
      </w:r>
      <w:r w:rsidR="005906B3">
        <w:rPr>
          <w:rFonts w:ascii="Arial" w:hAnsi="Arial" w:cs="Arial"/>
          <w:sz w:val="24"/>
          <w:szCs w:val="24"/>
        </w:rPr>
        <w:t>is</w:t>
      </w:r>
      <w:r w:rsidR="006973D9">
        <w:rPr>
          <w:rFonts w:ascii="Arial" w:hAnsi="Arial" w:cs="Arial"/>
          <w:sz w:val="24"/>
          <w:szCs w:val="24"/>
        </w:rPr>
        <w:t xml:space="preserve"> employed full-time</w:t>
      </w:r>
      <w:r w:rsidR="00F27CEB">
        <w:rPr>
          <w:rFonts w:ascii="Arial" w:hAnsi="Arial" w:cs="Arial"/>
          <w:sz w:val="24"/>
          <w:szCs w:val="24"/>
        </w:rPr>
        <w:t xml:space="preserve"> at the requested school.</w:t>
      </w:r>
      <w:r w:rsidR="00AA266F">
        <w:rPr>
          <w:rFonts w:ascii="Arial" w:hAnsi="Arial" w:cs="Arial"/>
          <w:sz w:val="24"/>
          <w:szCs w:val="24"/>
        </w:rPr>
        <w:t xml:space="preserve"> (Children of the employee only.  Extended family does not apply.)</w:t>
      </w:r>
    </w:p>
    <w:p w14:paraId="73EBEF19" w14:textId="77777777" w:rsidR="006520F5" w:rsidRDefault="006520F5" w:rsidP="0057456F">
      <w:pPr>
        <w:rPr>
          <w:rFonts w:ascii="Arial" w:hAnsi="Arial" w:cs="Arial"/>
          <w:sz w:val="24"/>
          <w:szCs w:val="24"/>
        </w:rPr>
      </w:pPr>
    </w:p>
    <w:p w14:paraId="3D407D9B" w14:textId="77777777" w:rsidR="007F377F" w:rsidRDefault="007F377F" w:rsidP="007F377F">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E1F6FF5" w14:textId="77777777" w:rsidR="006520F5" w:rsidRPr="00613F18" w:rsidRDefault="006520F5" w:rsidP="007F377F">
      <w:pPr>
        <w:pBdr>
          <w:top w:val="single" w:sz="4" w:space="1" w:color="auto"/>
          <w:left w:val="single" w:sz="4" w:space="4" w:color="auto"/>
          <w:bottom w:val="single" w:sz="4" w:space="1" w:color="auto"/>
          <w:right w:val="single" w:sz="4" w:space="4" w:color="auto"/>
        </w:pBdr>
        <w:rPr>
          <w:rFonts w:ascii="Arial" w:hAnsi="Arial" w:cs="Arial"/>
          <w:b/>
          <w:i/>
          <w:sz w:val="24"/>
          <w:szCs w:val="24"/>
        </w:rPr>
      </w:pPr>
      <w:r w:rsidRPr="00613F18">
        <w:rPr>
          <w:rFonts w:ascii="Arial" w:hAnsi="Arial" w:cs="Arial"/>
          <w:b/>
          <w:i/>
          <w:sz w:val="24"/>
          <w:szCs w:val="24"/>
        </w:rPr>
        <w:t>OPTION 1</w:t>
      </w:r>
    </w:p>
    <w:p w14:paraId="4717033D" w14:textId="77777777" w:rsidR="0057456F" w:rsidRDefault="007307FC" w:rsidP="007F377F">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6D135C">
        <w:rPr>
          <w:rFonts w:ascii="Arial" w:hAnsi="Arial" w:cs="Arial"/>
          <w:sz w:val="24"/>
          <w:szCs w:val="24"/>
        </w:rPr>
        <w:t xml:space="preserve">All other </w:t>
      </w:r>
      <w:r w:rsidR="0026185F" w:rsidRPr="006D135C">
        <w:rPr>
          <w:rFonts w:ascii="Arial" w:hAnsi="Arial" w:cs="Arial"/>
          <w:sz w:val="24"/>
          <w:szCs w:val="24"/>
        </w:rPr>
        <w:t xml:space="preserve">available seats in </w:t>
      </w:r>
      <w:r w:rsidRPr="006D135C">
        <w:rPr>
          <w:rFonts w:ascii="Arial" w:hAnsi="Arial" w:cs="Arial"/>
          <w:sz w:val="24"/>
          <w:szCs w:val="24"/>
        </w:rPr>
        <w:t>a</w:t>
      </w:r>
      <w:r w:rsidR="0026185F" w:rsidRPr="006D135C">
        <w:rPr>
          <w:rFonts w:ascii="Arial" w:hAnsi="Arial" w:cs="Arial"/>
          <w:sz w:val="24"/>
          <w:szCs w:val="24"/>
        </w:rPr>
        <w:t xml:space="preserve"> magnet </w:t>
      </w:r>
      <w:r w:rsidRPr="006D135C">
        <w:rPr>
          <w:rFonts w:ascii="Arial" w:hAnsi="Arial" w:cs="Arial"/>
          <w:sz w:val="24"/>
          <w:szCs w:val="24"/>
        </w:rPr>
        <w:t xml:space="preserve">or specialty </w:t>
      </w:r>
      <w:r w:rsidR="005E0B7F">
        <w:rPr>
          <w:rFonts w:ascii="Arial" w:hAnsi="Arial" w:cs="Arial"/>
          <w:sz w:val="24"/>
          <w:szCs w:val="24"/>
        </w:rPr>
        <w:t xml:space="preserve">program </w:t>
      </w:r>
      <w:r w:rsidR="006520F5">
        <w:rPr>
          <w:rFonts w:ascii="Arial" w:hAnsi="Arial" w:cs="Arial"/>
          <w:sz w:val="24"/>
          <w:szCs w:val="24"/>
        </w:rPr>
        <w:t xml:space="preserve">NOT at Parkview High School, </w:t>
      </w:r>
      <w:r w:rsidR="004B0AA6">
        <w:rPr>
          <w:rFonts w:ascii="Arial" w:hAnsi="Arial" w:cs="Arial"/>
          <w:sz w:val="24"/>
          <w:szCs w:val="24"/>
        </w:rPr>
        <w:t>are</w:t>
      </w:r>
      <w:r w:rsidRPr="006D135C">
        <w:rPr>
          <w:rFonts w:ascii="Arial" w:hAnsi="Arial" w:cs="Arial"/>
          <w:sz w:val="24"/>
          <w:szCs w:val="24"/>
        </w:rPr>
        <w:t xml:space="preserve"> </w:t>
      </w:r>
      <w:r w:rsidR="006D135C" w:rsidRPr="006D135C">
        <w:rPr>
          <w:rFonts w:ascii="Arial" w:hAnsi="Arial" w:cs="Arial"/>
          <w:sz w:val="24"/>
          <w:szCs w:val="24"/>
        </w:rPr>
        <w:t xml:space="preserve">granted </w:t>
      </w:r>
      <w:r w:rsidR="006D135C" w:rsidRPr="0002418A">
        <w:rPr>
          <w:rFonts w:ascii="Arial" w:hAnsi="Arial" w:cs="Arial"/>
          <w:i/>
          <w:sz w:val="24"/>
          <w:szCs w:val="24"/>
        </w:rPr>
        <w:t>third</w:t>
      </w:r>
      <w:r w:rsidR="006D135C" w:rsidRPr="0002418A">
        <w:rPr>
          <w:rFonts w:ascii="Arial" w:hAnsi="Arial" w:cs="Arial"/>
          <w:sz w:val="24"/>
          <w:szCs w:val="24"/>
        </w:rPr>
        <w:t xml:space="preserve"> through</w:t>
      </w:r>
      <w:r w:rsidRPr="0002418A">
        <w:rPr>
          <w:rFonts w:ascii="Arial" w:hAnsi="Arial" w:cs="Arial"/>
          <w:sz w:val="24"/>
          <w:szCs w:val="24"/>
        </w:rPr>
        <w:t xml:space="preserve"> general </w:t>
      </w:r>
      <w:r w:rsidR="009A1B75">
        <w:rPr>
          <w:rFonts w:ascii="Arial" w:hAnsi="Arial" w:cs="Arial"/>
          <w:sz w:val="24"/>
          <w:szCs w:val="24"/>
        </w:rPr>
        <w:t>assignment</w:t>
      </w:r>
      <w:r w:rsidRPr="0002418A">
        <w:rPr>
          <w:rFonts w:ascii="Arial" w:hAnsi="Arial" w:cs="Arial"/>
          <w:sz w:val="24"/>
          <w:szCs w:val="24"/>
        </w:rPr>
        <w:t xml:space="preserve"> in the initial </w:t>
      </w:r>
      <w:r w:rsidR="007622BB" w:rsidRPr="0002418A">
        <w:rPr>
          <w:rFonts w:ascii="Arial" w:hAnsi="Arial" w:cs="Arial"/>
          <w:sz w:val="24"/>
          <w:szCs w:val="24"/>
        </w:rPr>
        <w:t>computerized random selection process (</w:t>
      </w:r>
      <w:r w:rsidR="007622BB" w:rsidRPr="0002418A">
        <w:rPr>
          <w:rFonts w:ascii="Arial" w:hAnsi="Arial" w:cs="Arial"/>
          <w:i/>
          <w:sz w:val="24"/>
          <w:szCs w:val="24"/>
        </w:rPr>
        <w:t>i.e</w:t>
      </w:r>
      <w:r w:rsidR="007622BB" w:rsidRPr="0002418A">
        <w:rPr>
          <w:rFonts w:ascii="Arial" w:hAnsi="Arial" w:cs="Arial"/>
          <w:sz w:val="24"/>
          <w:szCs w:val="24"/>
        </w:rPr>
        <w:t>. scramble</w:t>
      </w:r>
      <w:r w:rsidRPr="0002418A">
        <w:rPr>
          <w:rFonts w:ascii="Arial" w:hAnsi="Arial" w:cs="Arial"/>
          <w:sz w:val="24"/>
          <w:szCs w:val="24"/>
        </w:rPr>
        <w:t>, lottery, drawing</w:t>
      </w:r>
      <w:r w:rsidR="007622BB" w:rsidRPr="0002418A">
        <w:rPr>
          <w:rFonts w:ascii="Arial" w:hAnsi="Arial" w:cs="Arial"/>
          <w:sz w:val="24"/>
          <w:szCs w:val="24"/>
        </w:rPr>
        <w:t>)</w:t>
      </w:r>
      <w:r w:rsidR="00816DEA" w:rsidRPr="0002418A">
        <w:rPr>
          <w:rFonts w:ascii="Arial" w:hAnsi="Arial" w:cs="Arial"/>
          <w:sz w:val="24"/>
          <w:szCs w:val="24"/>
        </w:rPr>
        <w:t xml:space="preserve"> during the o</w:t>
      </w:r>
      <w:r w:rsidRPr="0002418A">
        <w:rPr>
          <w:rFonts w:ascii="Arial" w:hAnsi="Arial" w:cs="Arial"/>
          <w:sz w:val="24"/>
          <w:szCs w:val="24"/>
        </w:rPr>
        <w:t xml:space="preserve">pen </w:t>
      </w:r>
      <w:r w:rsidR="00816DEA" w:rsidRPr="0002418A">
        <w:rPr>
          <w:rFonts w:ascii="Arial" w:hAnsi="Arial" w:cs="Arial"/>
          <w:sz w:val="24"/>
          <w:szCs w:val="24"/>
        </w:rPr>
        <w:t>enrollment period</w:t>
      </w:r>
      <w:r w:rsidR="007622BB" w:rsidRPr="0002418A">
        <w:rPr>
          <w:rFonts w:ascii="Arial" w:hAnsi="Arial" w:cs="Arial"/>
          <w:sz w:val="24"/>
          <w:szCs w:val="24"/>
        </w:rPr>
        <w:t xml:space="preserve">.  </w:t>
      </w:r>
    </w:p>
    <w:p w14:paraId="58E4111A" w14:textId="0A008160" w:rsidR="006520F5" w:rsidRDefault="006520F5" w:rsidP="007F377F">
      <w:pPr>
        <w:pBdr>
          <w:top w:val="single" w:sz="4" w:space="1" w:color="auto"/>
          <w:left w:val="single" w:sz="4" w:space="4" w:color="auto"/>
          <w:bottom w:val="single" w:sz="4" w:space="1" w:color="auto"/>
          <w:right w:val="single" w:sz="4" w:space="4" w:color="auto"/>
        </w:pBdr>
        <w:rPr>
          <w:rFonts w:ascii="Arial" w:hAnsi="Arial" w:cs="Arial"/>
          <w:sz w:val="24"/>
          <w:szCs w:val="24"/>
        </w:rPr>
      </w:pPr>
      <w:r w:rsidRPr="007F377F">
        <w:rPr>
          <w:rFonts w:ascii="Arial" w:hAnsi="Arial" w:cs="Arial"/>
          <w:sz w:val="24"/>
          <w:szCs w:val="24"/>
        </w:rPr>
        <w:t xml:space="preserve">For students seeking enrollment in a magnet or specialty program at Parkview High School, </w:t>
      </w:r>
      <w:r>
        <w:rPr>
          <w:rFonts w:ascii="Arial" w:hAnsi="Arial" w:cs="Arial"/>
          <w:sz w:val="24"/>
          <w:szCs w:val="24"/>
        </w:rPr>
        <w:t xml:space="preserve">25% of the remaining seats available after preferences are awarded, will be awarded to students </w:t>
      </w:r>
      <w:r w:rsidR="00613F18">
        <w:rPr>
          <w:rFonts w:ascii="Arial" w:hAnsi="Arial" w:cs="Arial"/>
          <w:sz w:val="24"/>
          <w:szCs w:val="24"/>
        </w:rPr>
        <w:t>based on</w:t>
      </w:r>
      <w:r>
        <w:rPr>
          <w:rFonts w:ascii="Arial" w:hAnsi="Arial" w:cs="Arial"/>
          <w:sz w:val="24"/>
          <w:szCs w:val="24"/>
        </w:rPr>
        <w:t xml:space="preserve"> audition rubric</w:t>
      </w:r>
      <w:r w:rsidR="00613F18">
        <w:rPr>
          <w:rFonts w:ascii="Arial" w:hAnsi="Arial" w:cs="Arial"/>
          <w:sz w:val="24"/>
          <w:szCs w:val="24"/>
        </w:rPr>
        <w:t xml:space="preserve"> scores, beginning with the highest score until the allotted seats are full</w:t>
      </w:r>
      <w:r>
        <w:rPr>
          <w:rFonts w:ascii="Arial" w:hAnsi="Arial" w:cs="Arial"/>
          <w:sz w:val="24"/>
          <w:szCs w:val="24"/>
        </w:rPr>
        <w:t xml:space="preserve">. The </w:t>
      </w:r>
      <w:r w:rsidR="005E0B7F">
        <w:rPr>
          <w:rFonts w:ascii="Arial" w:hAnsi="Arial" w:cs="Arial"/>
          <w:sz w:val="24"/>
          <w:szCs w:val="24"/>
        </w:rPr>
        <w:t xml:space="preserve">remaining available seats will be assigned through the </w:t>
      </w:r>
      <w:r w:rsidR="005E0B7F" w:rsidRPr="0002418A">
        <w:rPr>
          <w:rFonts w:ascii="Arial" w:hAnsi="Arial" w:cs="Arial"/>
          <w:sz w:val="24"/>
          <w:szCs w:val="24"/>
        </w:rPr>
        <w:t>random selection process</w:t>
      </w:r>
      <w:r w:rsidR="005E0B7F">
        <w:rPr>
          <w:rFonts w:ascii="Arial" w:hAnsi="Arial" w:cs="Arial"/>
          <w:sz w:val="24"/>
          <w:szCs w:val="24"/>
        </w:rPr>
        <w:t xml:space="preserve">. </w:t>
      </w:r>
    </w:p>
    <w:p w14:paraId="4070F966" w14:textId="77777777" w:rsidR="006520F5" w:rsidRDefault="006520F5" w:rsidP="007F377F">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91C878F" w14:textId="77777777" w:rsidR="006520F5" w:rsidRPr="00613F18" w:rsidRDefault="006520F5" w:rsidP="007F377F">
      <w:pPr>
        <w:pBdr>
          <w:top w:val="single" w:sz="4" w:space="1" w:color="auto"/>
          <w:left w:val="single" w:sz="4" w:space="4" w:color="auto"/>
          <w:bottom w:val="single" w:sz="4" w:space="1" w:color="auto"/>
          <w:right w:val="single" w:sz="4" w:space="4" w:color="auto"/>
        </w:pBdr>
        <w:rPr>
          <w:rFonts w:ascii="Arial" w:hAnsi="Arial" w:cs="Arial"/>
          <w:b/>
          <w:i/>
          <w:caps/>
          <w:sz w:val="24"/>
          <w:szCs w:val="24"/>
        </w:rPr>
      </w:pPr>
      <w:r w:rsidRPr="00613F18">
        <w:rPr>
          <w:rFonts w:ascii="Arial" w:hAnsi="Arial" w:cs="Arial"/>
          <w:b/>
          <w:i/>
          <w:caps/>
          <w:sz w:val="24"/>
          <w:szCs w:val="24"/>
        </w:rPr>
        <w:t>OPTION 2</w:t>
      </w:r>
    </w:p>
    <w:p w14:paraId="66895A0E" w14:textId="43EB0EEB" w:rsidR="006520F5" w:rsidRDefault="005E0B7F" w:rsidP="007F377F">
      <w:pPr>
        <w:pBdr>
          <w:top w:val="single" w:sz="4" w:space="1" w:color="auto"/>
          <w:left w:val="single" w:sz="4" w:space="4" w:color="auto"/>
          <w:bottom w:val="single" w:sz="4" w:space="1" w:color="auto"/>
          <w:right w:val="single" w:sz="4" w:space="4" w:color="auto"/>
        </w:pBdr>
        <w:rPr>
          <w:rFonts w:ascii="Arial" w:hAnsi="Arial" w:cs="Arial"/>
          <w:caps/>
          <w:sz w:val="24"/>
          <w:szCs w:val="24"/>
        </w:rPr>
      </w:pPr>
      <w:r w:rsidRPr="006D135C">
        <w:rPr>
          <w:rFonts w:ascii="Arial" w:hAnsi="Arial" w:cs="Arial"/>
          <w:sz w:val="24"/>
          <w:szCs w:val="24"/>
        </w:rPr>
        <w:t xml:space="preserve">All other available seats in a magnet or specialty </w:t>
      </w:r>
      <w:r w:rsidR="007F377F">
        <w:rPr>
          <w:rFonts w:ascii="Arial" w:hAnsi="Arial" w:cs="Arial"/>
          <w:sz w:val="24"/>
          <w:szCs w:val="24"/>
        </w:rPr>
        <w:t xml:space="preserve">program </w:t>
      </w:r>
      <w:r>
        <w:rPr>
          <w:rFonts w:ascii="Arial" w:hAnsi="Arial" w:cs="Arial"/>
          <w:sz w:val="24"/>
          <w:szCs w:val="24"/>
        </w:rPr>
        <w:t>are</w:t>
      </w:r>
      <w:r w:rsidRPr="006D135C">
        <w:rPr>
          <w:rFonts w:ascii="Arial" w:hAnsi="Arial" w:cs="Arial"/>
          <w:sz w:val="24"/>
          <w:szCs w:val="24"/>
        </w:rPr>
        <w:t xml:space="preserve"> granted </w:t>
      </w:r>
      <w:r w:rsidRPr="0002418A">
        <w:rPr>
          <w:rFonts w:ascii="Arial" w:hAnsi="Arial" w:cs="Arial"/>
          <w:i/>
          <w:sz w:val="24"/>
          <w:szCs w:val="24"/>
        </w:rPr>
        <w:t>third</w:t>
      </w:r>
      <w:r w:rsidRPr="0002418A">
        <w:rPr>
          <w:rFonts w:ascii="Arial" w:hAnsi="Arial" w:cs="Arial"/>
          <w:sz w:val="24"/>
          <w:szCs w:val="24"/>
        </w:rPr>
        <w:t xml:space="preserve"> through general </w:t>
      </w:r>
      <w:r>
        <w:rPr>
          <w:rFonts w:ascii="Arial" w:hAnsi="Arial" w:cs="Arial"/>
          <w:sz w:val="24"/>
          <w:szCs w:val="24"/>
        </w:rPr>
        <w:t>assignment</w:t>
      </w:r>
      <w:r w:rsidRPr="0002418A">
        <w:rPr>
          <w:rFonts w:ascii="Arial" w:hAnsi="Arial" w:cs="Arial"/>
          <w:sz w:val="24"/>
          <w:szCs w:val="24"/>
        </w:rPr>
        <w:t xml:space="preserve"> in the initial computerized random selection process (</w:t>
      </w:r>
      <w:r w:rsidRPr="0002418A">
        <w:rPr>
          <w:rFonts w:ascii="Arial" w:hAnsi="Arial" w:cs="Arial"/>
          <w:i/>
          <w:sz w:val="24"/>
          <w:szCs w:val="24"/>
        </w:rPr>
        <w:t>i.e</w:t>
      </w:r>
      <w:r w:rsidRPr="0002418A">
        <w:rPr>
          <w:rFonts w:ascii="Arial" w:hAnsi="Arial" w:cs="Arial"/>
          <w:sz w:val="24"/>
          <w:szCs w:val="24"/>
        </w:rPr>
        <w:t>. scramble, lottery, drawing) during the open enrollment period.</w:t>
      </w:r>
      <w:r w:rsidR="007F377F">
        <w:rPr>
          <w:rFonts w:ascii="Arial" w:hAnsi="Arial" w:cs="Arial"/>
          <w:caps/>
          <w:sz w:val="24"/>
          <w:szCs w:val="24"/>
        </w:rPr>
        <w:t xml:space="preserve"> </w:t>
      </w:r>
      <w:r w:rsidRPr="007F377F">
        <w:rPr>
          <w:rFonts w:ascii="Arial" w:hAnsi="Arial" w:cs="Arial"/>
          <w:sz w:val="24"/>
          <w:szCs w:val="24"/>
        </w:rPr>
        <w:t xml:space="preserve">Audition </w:t>
      </w:r>
      <w:r w:rsidR="00613F18">
        <w:rPr>
          <w:rFonts w:ascii="Arial" w:hAnsi="Arial" w:cs="Arial"/>
          <w:sz w:val="24"/>
          <w:szCs w:val="24"/>
        </w:rPr>
        <w:t xml:space="preserve">rubric </w:t>
      </w:r>
      <w:r w:rsidRPr="007F377F">
        <w:rPr>
          <w:rFonts w:ascii="Arial" w:hAnsi="Arial" w:cs="Arial"/>
          <w:sz w:val="24"/>
          <w:szCs w:val="24"/>
        </w:rPr>
        <w:t>scores are not used for direct student assignment.</w:t>
      </w:r>
    </w:p>
    <w:p w14:paraId="3E50B483" w14:textId="77777777" w:rsidR="007F377F" w:rsidRDefault="007F377F" w:rsidP="007F377F">
      <w:pPr>
        <w:pBdr>
          <w:top w:val="single" w:sz="4" w:space="1" w:color="auto"/>
          <w:left w:val="single" w:sz="4" w:space="4" w:color="auto"/>
          <w:bottom w:val="single" w:sz="4" w:space="1" w:color="auto"/>
          <w:right w:val="single" w:sz="4" w:space="4" w:color="auto"/>
        </w:pBdr>
        <w:rPr>
          <w:rFonts w:ascii="Arial" w:hAnsi="Arial" w:cs="Arial"/>
          <w:caps/>
          <w:sz w:val="24"/>
          <w:szCs w:val="24"/>
        </w:rPr>
      </w:pPr>
    </w:p>
    <w:p w14:paraId="3929CEDF" w14:textId="77777777" w:rsidR="0057456F" w:rsidRDefault="003739A5" w:rsidP="0057456F">
      <w:pPr>
        <w:rPr>
          <w:rFonts w:ascii="Arial" w:hAnsi="Arial" w:cs="Arial"/>
          <w:caps/>
          <w:sz w:val="24"/>
          <w:szCs w:val="24"/>
        </w:rPr>
      </w:pPr>
      <w:r w:rsidRPr="0046665B">
        <w:rPr>
          <w:rFonts w:ascii="Arial" w:hAnsi="Arial" w:cs="Arial"/>
          <w:sz w:val="24"/>
          <w:szCs w:val="24"/>
        </w:rPr>
        <w:t xml:space="preserve">An </w:t>
      </w:r>
      <w:r>
        <w:rPr>
          <w:rFonts w:ascii="Arial" w:hAnsi="Arial" w:cs="Arial"/>
          <w:sz w:val="24"/>
          <w:szCs w:val="24"/>
        </w:rPr>
        <w:t>applicant pool (</w:t>
      </w:r>
      <w:r w:rsidRPr="003739A5">
        <w:rPr>
          <w:rFonts w:ascii="Arial" w:hAnsi="Arial" w:cs="Arial"/>
          <w:i/>
          <w:sz w:val="24"/>
          <w:szCs w:val="24"/>
        </w:rPr>
        <w:t>i.e.</w:t>
      </w:r>
      <w:r>
        <w:rPr>
          <w:rFonts w:ascii="Arial" w:hAnsi="Arial" w:cs="Arial"/>
          <w:sz w:val="24"/>
          <w:szCs w:val="24"/>
        </w:rPr>
        <w:t xml:space="preserve"> </w:t>
      </w:r>
      <w:r w:rsidRPr="0046665B">
        <w:rPr>
          <w:rFonts w:ascii="Arial" w:hAnsi="Arial" w:cs="Arial"/>
          <w:sz w:val="24"/>
          <w:szCs w:val="24"/>
        </w:rPr>
        <w:t>unnumbered waiting list</w:t>
      </w:r>
      <w:r>
        <w:rPr>
          <w:rFonts w:ascii="Arial" w:hAnsi="Arial" w:cs="Arial"/>
          <w:sz w:val="24"/>
          <w:szCs w:val="24"/>
        </w:rPr>
        <w:t>)</w:t>
      </w:r>
      <w:r w:rsidRPr="0046665B">
        <w:rPr>
          <w:rFonts w:ascii="Arial" w:hAnsi="Arial" w:cs="Arial"/>
          <w:sz w:val="24"/>
          <w:szCs w:val="24"/>
        </w:rPr>
        <w:t xml:space="preserve"> </w:t>
      </w:r>
      <w:r w:rsidR="0057456F">
        <w:rPr>
          <w:rFonts w:ascii="Arial" w:hAnsi="Arial" w:cs="Arial"/>
          <w:sz w:val="24"/>
          <w:szCs w:val="24"/>
        </w:rPr>
        <w:t>will be</w:t>
      </w:r>
      <w:r w:rsidRPr="0046665B">
        <w:rPr>
          <w:rFonts w:ascii="Arial" w:hAnsi="Arial" w:cs="Arial"/>
          <w:sz w:val="24"/>
          <w:szCs w:val="24"/>
        </w:rPr>
        <w:t xml:space="preserve"> compiled of the names of students not selected during the selection process.  </w:t>
      </w:r>
    </w:p>
    <w:p w14:paraId="13F20D38" w14:textId="77777777" w:rsidR="0057456F" w:rsidRDefault="003739A5" w:rsidP="0057456F">
      <w:pPr>
        <w:rPr>
          <w:rFonts w:ascii="Arial" w:hAnsi="Arial" w:cs="Arial"/>
          <w:caps/>
          <w:sz w:val="24"/>
          <w:szCs w:val="24"/>
        </w:rPr>
      </w:pPr>
      <w:r>
        <w:rPr>
          <w:rFonts w:ascii="Arial" w:hAnsi="Arial" w:cs="Arial"/>
          <w:sz w:val="24"/>
          <w:szCs w:val="24"/>
        </w:rPr>
        <w:t>A</w:t>
      </w:r>
      <w:r w:rsidRPr="006D135C">
        <w:rPr>
          <w:rFonts w:ascii="Arial" w:hAnsi="Arial" w:cs="Arial"/>
          <w:sz w:val="24"/>
          <w:szCs w:val="24"/>
        </w:rPr>
        <w:t xml:space="preserve"> subsequent </w:t>
      </w:r>
      <w:r w:rsidR="0057456F">
        <w:rPr>
          <w:rFonts w:ascii="Arial" w:hAnsi="Arial" w:cs="Arial"/>
          <w:sz w:val="24"/>
          <w:szCs w:val="24"/>
        </w:rPr>
        <w:t>selection process</w:t>
      </w:r>
      <w:r w:rsidRPr="0002418A">
        <w:rPr>
          <w:rFonts w:ascii="Arial" w:hAnsi="Arial" w:cs="Arial"/>
          <w:sz w:val="24"/>
          <w:szCs w:val="24"/>
        </w:rPr>
        <w:t xml:space="preserve"> (using established </w:t>
      </w:r>
      <w:r w:rsidRPr="00A366A8">
        <w:rPr>
          <w:rFonts w:ascii="Arial" w:hAnsi="Arial" w:cs="Arial"/>
          <w:sz w:val="24"/>
          <w:szCs w:val="24"/>
        </w:rPr>
        <w:t xml:space="preserve">preferences and </w:t>
      </w:r>
      <w:r w:rsidR="00E7101D">
        <w:rPr>
          <w:rFonts w:ascii="Arial" w:hAnsi="Arial" w:cs="Arial"/>
          <w:sz w:val="24"/>
          <w:szCs w:val="24"/>
        </w:rPr>
        <w:t>random selection</w:t>
      </w:r>
      <w:r w:rsidRPr="00A366A8">
        <w:rPr>
          <w:rFonts w:ascii="Arial" w:hAnsi="Arial" w:cs="Arial"/>
          <w:sz w:val="24"/>
          <w:szCs w:val="24"/>
        </w:rPr>
        <w:t xml:space="preserve">) </w:t>
      </w:r>
      <w:r>
        <w:rPr>
          <w:rFonts w:ascii="Arial" w:hAnsi="Arial" w:cs="Arial"/>
          <w:sz w:val="24"/>
          <w:szCs w:val="24"/>
        </w:rPr>
        <w:t xml:space="preserve">utilizing the applicant pool </w:t>
      </w:r>
      <w:r w:rsidR="0057456F">
        <w:rPr>
          <w:rFonts w:ascii="Arial" w:hAnsi="Arial" w:cs="Arial"/>
          <w:sz w:val="24"/>
          <w:szCs w:val="24"/>
        </w:rPr>
        <w:t>will be</w:t>
      </w:r>
      <w:r w:rsidRPr="00A366A8">
        <w:rPr>
          <w:rFonts w:ascii="Arial" w:hAnsi="Arial" w:cs="Arial"/>
          <w:sz w:val="24"/>
          <w:szCs w:val="24"/>
        </w:rPr>
        <w:t xml:space="preserve"> held within </w:t>
      </w:r>
      <w:r w:rsidR="0057456F">
        <w:rPr>
          <w:rFonts w:ascii="Arial" w:hAnsi="Arial" w:cs="Arial"/>
          <w:sz w:val="24"/>
          <w:szCs w:val="24"/>
        </w:rPr>
        <w:t>three (</w:t>
      </w:r>
      <w:r w:rsidRPr="00A366A8">
        <w:rPr>
          <w:rFonts w:ascii="Arial" w:hAnsi="Arial" w:cs="Arial"/>
          <w:sz w:val="24"/>
          <w:szCs w:val="24"/>
        </w:rPr>
        <w:t>3</w:t>
      </w:r>
      <w:r w:rsidR="0057456F">
        <w:rPr>
          <w:rFonts w:ascii="Arial" w:hAnsi="Arial" w:cs="Arial"/>
          <w:sz w:val="24"/>
          <w:szCs w:val="24"/>
        </w:rPr>
        <w:t>)</w:t>
      </w:r>
      <w:r w:rsidRPr="00A366A8">
        <w:rPr>
          <w:rFonts w:ascii="Arial" w:hAnsi="Arial" w:cs="Arial"/>
          <w:sz w:val="24"/>
          <w:szCs w:val="24"/>
        </w:rPr>
        <w:t xml:space="preserve"> weeks </w:t>
      </w:r>
      <w:r w:rsidR="0057456F">
        <w:rPr>
          <w:rFonts w:ascii="Arial" w:hAnsi="Arial" w:cs="Arial"/>
          <w:sz w:val="24"/>
          <w:szCs w:val="24"/>
        </w:rPr>
        <w:t>of</w:t>
      </w:r>
      <w:r w:rsidRPr="00A366A8">
        <w:rPr>
          <w:rFonts w:ascii="Arial" w:hAnsi="Arial" w:cs="Arial"/>
          <w:sz w:val="24"/>
          <w:szCs w:val="24"/>
        </w:rPr>
        <w:t xml:space="preserve"> the start of each semester to</w:t>
      </w:r>
      <w:r w:rsidRPr="006D135C">
        <w:rPr>
          <w:rFonts w:ascii="Arial" w:hAnsi="Arial" w:cs="Arial"/>
          <w:sz w:val="24"/>
          <w:szCs w:val="24"/>
        </w:rPr>
        <w:t xml:space="preserve"> </w:t>
      </w:r>
      <w:r>
        <w:rPr>
          <w:rFonts w:ascii="Arial" w:hAnsi="Arial" w:cs="Arial"/>
          <w:sz w:val="24"/>
          <w:szCs w:val="24"/>
        </w:rPr>
        <w:t>fill</w:t>
      </w:r>
      <w:r w:rsidRPr="006D135C">
        <w:rPr>
          <w:rFonts w:ascii="Arial" w:hAnsi="Arial" w:cs="Arial"/>
          <w:sz w:val="24"/>
          <w:szCs w:val="24"/>
        </w:rPr>
        <w:t xml:space="preserve"> unexpected vacancies.</w:t>
      </w:r>
    </w:p>
    <w:p w14:paraId="47F1C668" w14:textId="77777777" w:rsidR="0057456F" w:rsidRDefault="003739A5" w:rsidP="0057456F">
      <w:pPr>
        <w:rPr>
          <w:rFonts w:ascii="Arial" w:hAnsi="Arial" w:cs="Arial"/>
          <w:caps/>
          <w:sz w:val="24"/>
          <w:szCs w:val="24"/>
        </w:rPr>
      </w:pPr>
      <w:r>
        <w:rPr>
          <w:rFonts w:ascii="Arial" w:hAnsi="Arial" w:cs="Arial"/>
          <w:sz w:val="24"/>
          <w:szCs w:val="24"/>
        </w:rPr>
        <w:t xml:space="preserve">The applicant pool is </w:t>
      </w:r>
      <w:r w:rsidRPr="00983D48">
        <w:rPr>
          <w:rFonts w:ascii="Arial" w:hAnsi="Arial" w:cs="Arial"/>
          <w:sz w:val="24"/>
          <w:szCs w:val="24"/>
        </w:rPr>
        <w:t>cleare</w:t>
      </w:r>
      <w:r w:rsidRPr="0036152E">
        <w:rPr>
          <w:rFonts w:ascii="Arial" w:hAnsi="Arial" w:cs="Arial"/>
          <w:sz w:val="24"/>
          <w:szCs w:val="24"/>
        </w:rPr>
        <w:t xml:space="preserve">d </w:t>
      </w:r>
      <w:r>
        <w:rPr>
          <w:rFonts w:ascii="Arial" w:hAnsi="Arial" w:cs="Arial"/>
          <w:sz w:val="24"/>
          <w:szCs w:val="24"/>
        </w:rPr>
        <w:t xml:space="preserve">after the </w:t>
      </w:r>
      <w:r w:rsidRPr="006D135C">
        <w:rPr>
          <w:rFonts w:ascii="Arial" w:hAnsi="Arial" w:cs="Arial"/>
          <w:sz w:val="24"/>
          <w:szCs w:val="24"/>
        </w:rPr>
        <w:t xml:space="preserve">subsequent </w:t>
      </w:r>
      <w:r w:rsidR="0057456F">
        <w:rPr>
          <w:rFonts w:ascii="Arial" w:hAnsi="Arial" w:cs="Arial"/>
          <w:sz w:val="24"/>
          <w:szCs w:val="24"/>
        </w:rPr>
        <w:t>selection process</w:t>
      </w:r>
      <w:r w:rsidRPr="0002418A">
        <w:rPr>
          <w:rFonts w:ascii="Arial" w:hAnsi="Arial" w:cs="Arial"/>
          <w:sz w:val="24"/>
          <w:szCs w:val="24"/>
        </w:rPr>
        <w:t xml:space="preserve"> </w:t>
      </w:r>
      <w:r>
        <w:rPr>
          <w:rFonts w:ascii="Arial" w:hAnsi="Arial" w:cs="Arial"/>
          <w:sz w:val="24"/>
          <w:szCs w:val="24"/>
        </w:rPr>
        <w:t>is completed in the second semester.</w:t>
      </w:r>
    </w:p>
    <w:p w14:paraId="21554BF0" w14:textId="77777777" w:rsidR="0057456F" w:rsidRDefault="00241227" w:rsidP="0057456F">
      <w:pPr>
        <w:rPr>
          <w:rFonts w:ascii="Arial" w:hAnsi="Arial" w:cs="Arial"/>
          <w:caps/>
          <w:sz w:val="24"/>
          <w:szCs w:val="24"/>
        </w:rPr>
      </w:pPr>
      <w:r>
        <w:rPr>
          <w:rFonts w:ascii="Arial" w:hAnsi="Arial" w:cs="Arial"/>
          <w:sz w:val="24"/>
          <w:szCs w:val="24"/>
        </w:rPr>
        <w:t>Each school’s admission processes are completed separately.</w:t>
      </w:r>
    </w:p>
    <w:p w14:paraId="604F0CF4" w14:textId="77777777" w:rsidR="00BA666A" w:rsidRPr="0057456F" w:rsidRDefault="00BA666A" w:rsidP="0057456F">
      <w:pPr>
        <w:rPr>
          <w:rFonts w:ascii="Arial" w:hAnsi="Arial" w:cs="Arial"/>
          <w:caps/>
          <w:sz w:val="24"/>
          <w:szCs w:val="24"/>
        </w:rPr>
      </w:pPr>
      <w:r>
        <w:rPr>
          <w:rFonts w:ascii="Arial" w:hAnsi="Arial" w:cs="Arial"/>
          <w:sz w:val="24"/>
          <w:szCs w:val="24"/>
        </w:rPr>
        <w:t xml:space="preserve">No individual may assert pressure or attempt to unduly influence the admission of any student. Any interference with the selection process must be reported to the superintendent or the superintendent’s designee and may result in the disqualification of the student into magnet </w:t>
      </w:r>
      <w:r w:rsidR="0057456F">
        <w:rPr>
          <w:rFonts w:ascii="Arial" w:hAnsi="Arial" w:cs="Arial"/>
          <w:sz w:val="24"/>
          <w:szCs w:val="24"/>
        </w:rPr>
        <w:t xml:space="preserve">and specialty </w:t>
      </w:r>
      <w:r>
        <w:rPr>
          <w:rFonts w:ascii="Arial" w:hAnsi="Arial" w:cs="Arial"/>
          <w:sz w:val="24"/>
          <w:szCs w:val="24"/>
        </w:rPr>
        <w:t>program</w:t>
      </w:r>
      <w:r w:rsidR="0057456F">
        <w:rPr>
          <w:rFonts w:ascii="Arial" w:hAnsi="Arial" w:cs="Arial"/>
          <w:sz w:val="24"/>
          <w:szCs w:val="24"/>
        </w:rPr>
        <w:t>s</w:t>
      </w:r>
      <w:r>
        <w:rPr>
          <w:rFonts w:ascii="Arial" w:hAnsi="Arial" w:cs="Arial"/>
          <w:sz w:val="24"/>
          <w:szCs w:val="24"/>
        </w:rPr>
        <w:t>.</w:t>
      </w:r>
    </w:p>
    <w:p w14:paraId="53B0D384" w14:textId="77777777" w:rsidR="00E7101D" w:rsidRDefault="00E7101D" w:rsidP="0057456F">
      <w:pPr>
        <w:rPr>
          <w:rFonts w:ascii="Arial" w:hAnsi="Arial" w:cs="Arial"/>
          <w:sz w:val="24"/>
          <w:szCs w:val="24"/>
        </w:rPr>
      </w:pPr>
    </w:p>
    <w:p w14:paraId="41AF57DA" w14:textId="6CA86DE0" w:rsidR="0057456F" w:rsidRPr="00E7101D" w:rsidRDefault="008D194E" w:rsidP="0057456F">
      <w:pPr>
        <w:rPr>
          <w:rFonts w:ascii="Arial" w:hAnsi="Arial" w:cs="Arial"/>
          <w:b/>
          <w:sz w:val="24"/>
          <w:szCs w:val="24"/>
        </w:rPr>
      </w:pPr>
      <w:r w:rsidRPr="00E7101D">
        <w:rPr>
          <w:rFonts w:ascii="Arial" w:hAnsi="Arial" w:cs="Arial"/>
          <w:b/>
          <w:caps/>
          <w:sz w:val="24"/>
          <w:szCs w:val="24"/>
        </w:rPr>
        <w:t>enrollment and registration</w:t>
      </w:r>
    </w:p>
    <w:p w14:paraId="7ECA2B6C" w14:textId="77777777" w:rsidR="0057456F" w:rsidRDefault="0047099C" w:rsidP="0057456F">
      <w:pPr>
        <w:rPr>
          <w:rFonts w:ascii="Arial" w:hAnsi="Arial" w:cs="Arial"/>
          <w:sz w:val="24"/>
          <w:szCs w:val="24"/>
        </w:rPr>
      </w:pPr>
      <w:r w:rsidRPr="0047099C">
        <w:rPr>
          <w:rFonts w:ascii="Arial" w:hAnsi="Arial" w:cs="Arial"/>
          <w:sz w:val="24"/>
          <w:szCs w:val="24"/>
        </w:rPr>
        <w:t>Each student selected for a</w:t>
      </w:r>
      <w:r>
        <w:rPr>
          <w:rFonts w:ascii="Arial" w:hAnsi="Arial" w:cs="Arial"/>
          <w:sz w:val="24"/>
          <w:szCs w:val="24"/>
        </w:rPr>
        <w:t xml:space="preserve">ssignment to a magnet </w:t>
      </w:r>
      <w:r w:rsidRPr="00E726C6">
        <w:rPr>
          <w:rFonts w:ascii="Arial" w:hAnsi="Arial" w:cs="Arial"/>
          <w:sz w:val="24"/>
          <w:szCs w:val="24"/>
        </w:rPr>
        <w:t xml:space="preserve">or specialty program </w:t>
      </w:r>
      <w:r w:rsidR="0057456F">
        <w:rPr>
          <w:rFonts w:ascii="Arial" w:hAnsi="Arial" w:cs="Arial"/>
          <w:sz w:val="24"/>
          <w:szCs w:val="24"/>
        </w:rPr>
        <w:t>will be</w:t>
      </w:r>
      <w:r w:rsidRPr="00E726C6">
        <w:rPr>
          <w:rFonts w:ascii="Arial" w:hAnsi="Arial" w:cs="Arial"/>
          <w:sz w:val="24"/>
          <w:szCs w:val="24"/>
        </w:rPr>
        <w:t xml:space="preserve"> sent notification through postal mail</w:t>
      </w:r>
      <w:r w:rsidR="00E726C6" w:rsidRPr="00E726C6">
        <w:rPr>
          <w:rFonts w:ascii="Arial" w:hAnsi="Arial" w:cs="Arial"/>
          <w:sz w:val="24"/>
          <w:szCs w:val="24"/>
        </w:rPr>
        <w:t xml:space="preserve"> or email</w:t>
      </w:r>
      <w:r w:rsidR="0057456F">
        <w:rPr>
          <w:rFonts w:ascii="Arial" w:hAnsi="Arial" w:cs="Arial"/>
          <w:sz w:val="24"/>
          <w:szCs w:val="24"/>
        </w:rPr>
        <w:t>, whichever is indicated as the preferred method of communication at the time of application</w:t>
      </w:r>
      <w:r>
        <w:rPr>
          <w:rFonts w:ascii="Arial" w:hAnsi="Arial" w:cs="Arial"/>
          <w:sz w:val="24"/>
          <w:szCs w:val="24"/>
        </w:rPr>
        <w:t>.</w:t>
      </w:r>
    </w:p>
    <w:p w14:paraId="2ADD3077" w14:textId="6B3F4835" w:rsidR="00BC5B73" w:rsidRDefault="008D194E" w:rsidP="0057456F">
      <w:pPr>
        <w:rPr>
          <w:rFonts w:ascii="Arial" w:hAnsi="Arial" w:cs="Arial"/>
          <w:sz w:val="24"/>
          <w:szCs w:val="24"/>
        </w:rPr>
      </w:pPr>
      <w:r w:rsidRPr="008D194E">
        <w:rPr>
          <w:rFonts w:ascii="Arial" w:hAnsi="Arial" w:cs="Arial"/>
          <w:sz w:val="24"/>
          <w:szCs w:val="24"/>
        </w:rPr>
        <w:t xml:space="preserve">Enrollment is finalized when </w:t>
      </w:r>
      <w:r w:rsidR="00F27CEB">
        <w:rPr>
          <w:rFonts w:ascii="Arial" w:hAnsi="Arial" w:cs="Arial"/>
          <w:sz w:val="24"/>
          <w:szCs w:val="24"/>
        </w:rPr>
        <w:t xml:space="preserve">a </w:t>
      </w:r>
      <w:r w:rsidRPr="008D194E">
        <w:rPr>
          <w:rFonts w:ascii="Arial" w:hAnsi="Arial" w:cs="Arial"/>
          <w:sz w:val="24"/>
          <w:szCs w:val="24"/>
        </w:rPr>
        <w:t>parent</w:t>
      </w:r>
      <w:r w:rsidR="00F27CEB">
        <w:rPr>
          <w:rFonts w:ascii="Arial" w:hAnsi="Arial" w:cs="Arial"/>
          <w:sz w:val="24"/>
          <w:szCs w:val="24"/>
        </w:rPr>
        <w:t xml:space="preserve"> has</w:t>
      </w:r>
      <w:r>
        <w:rPr>
          <w:rFonts w:ascii="Arial" w:hAnsi="Arial" w:cs="Arial"/>
          <w:sz w:val="24"/>
          <w:szCs w:val="24"/>
        </w:rPr>
        <w:t xml:space="preserve"> </w:t>
      </w:r>
      <w:r w:rsidRPr="004301C6">
        <w:rPr>
          <w:rFonts w:ascii="Arial" w:hAnsi="Arial" w:cs="Arial"/>
          <w:sz w:val="24"/>
          <w:szCs w:val="24"/>
        </w:rPr>
        <w:t xml:space="preserve">completed </w:t>
      </w:r>
      <w:r w:rsidR="00BC5B73">
        <w:rPr>
          <w:rFonts w:ascii="Arial" w:hAnsi="Arial" w:cs="Arial"/>
          <w:sz w:val="24"/>
          <w:szCs w:val="24"/>
        </w:rPr>
        <w:t xml:space="preserve">the </w:t>
      </w:r>
      <w:r w:rsidR="004301C6" w:rsidRPr="004301C6">
        <w:rPr>
          <w:rFonts w:ascii="Arial" w:hAnsi="Arial" w:cs="Arial"/>
          <w:sz w:val="24"/>
          <w:szCs w:val="24"/>
        </w:rPr>
        <w:t>registration</w:t>
      </w:r>
      <w:r w:rsidR="00BC5B73">
        <w:rPr>
          <w:rFonts w:ascii="Arial" w:hAnsi="Arial" w:cs="Arial"/>
          <w:sz w:val="24"/>
          <w:szCs w:val="24"/>
        </w:rPr>
        <w:t xml:space="preserve"> process</w:t>
      </w:r>
      <w:r w:rsidRPr="004301C6">
        <w:rPr>
          <w:rFonts w:ascii="Arial" w:hAnsi="Arial" w:cs="Arial"/>
          <w:sz w:val="24"/>
          <w:szCs w:val="24"/>
        </w:rPr>
        <w:t>.</w:t>
      </w:r>
      <w:r w:rsidR="00BC5B73">
        <w:rPr>
          <w:rFonts w:ascii="Arial" w:hAnsi="Arial" w:cs="Arial"/>
          <w:sz w:val="24"/>
          <w:szCs w:val="24"/>
        </w:rPr>
        <w:t xml:space="preserve"> </w:t>
      </w:r>
      <w:r w:rsidR="00BC5B73" w:rsidRPr="00BC5B73">
        <w:rPr>
          <w:rFonts w:ascii="Arial" w:hAnsi="Arial" w:cs="Arial"/>
          <w:i/>
          <w:szCs w:val="24"/>
        </w:rPr>
        <w:t>[</w:t>
      </w:r>
      <w:r w:rsidR="00BC5B73">
        <w:rPr>
          <w:rFonts w:ascii="Arial" w:hAnsi="Arial" w:cs="Arial"/>
          <w:i/>
          <w:szCs w:val="24"/>
        </w:rPr>
        <w:t>R</w:t>
      </w:r>
      <w:r w:rsidR="00BC5B73" w:rsidRPr="00BC5B73">
        <w:rPr>
          <w:rFonts w:ascii="Arial" w:hAnsi="Arial" w:cs="Arial"/>
          <w:i/>
          <w:szCs w:val="24"/>
        </w:rPr>
        <w:t>ecommend developing</w:t>
      </w:r>
      <w:r w:rsidR="00BC5B73">
        <w:rPr>
          <w:rFonts w:ascii="Arial" w:hAnsi="Arial" w:cs="Arial"/>
          <w:i/>
          <w:szCs w:val="24"/>
        </w:rPr>
        <w:t xml:space="preserve"> a</w:t>
      </w:r>
      <w:r w:rsidR="00BC5B73" w:rsidRPr="00BC5B73">
        <w:rPr>
          <w:rFonts w:ascii="Arial" w:hAnsi="Arial" w:cs="Arial"/>
          <w:i/>
          <w:szCs w:val="24"/>
        </w:rPr>
        <w:t xml:space="preserve"> new evidence-based student interest survey</w:t>
      </w:r>
      <w:r w:rsidR="00BC5B73">
        <w:rPr>
          <w:rFonts w:ascii="Arial" w:hAnsi="Arial" w:cs="Arial"/>
          <w:i/>
          <w:szCs w:val="24"/>
        </w:rPr>
        <w:t xml:space="preserve"> to be completed by students upon enrollment and used to direct Student Success Plans</w:t>
      </w:r>
      <w:r w:rsidR="00BC5B73" w:rsidRPr="00BC5B73">
        <w:rPr>
          <w:rFonts w:ascii="Arial" w:hAnsi="Arial" w:cs="Arial"/>
          <w:i/>
          <w:szCs w:val="24"/>
        </w:rPr>
        <w:t>]</w:t>
      </w:r>
      <w:r w:rsidR="00BC5B73">
        <w:rPr>
          <w:rFonts w:ascii="Arial" w:hAnsi="Arial" w:cs="Arial"/>
          <w:i/>
          <w:szCs w:val="24"/>
        </w:rPr>
        <w:t xml:space="preserve">. </w:t>
      </w:r>
    </w:p>
    <w:p w14:paraId="29B43879" w14:textId="77777777" w:rsidR="00E7101D" w:rsidRDefault="00767FA3" w:rsidP="0057456F">
      <w:pPr>
        <w:rPr>
          <w:rFonts w:ascii="Arial" w:hAnsi="Arial" w:cs="Arial"/>
          <w:sz w:val="24"/>
          <w:szCs w:val="24"/>
        </w:rPr>
      </w:pPr>
      <w:r w:rsidRPr="002915B3">
        <w:rPr>
          <w:rFonts w:ascii="Arial" w:hAnsi="Arial" w:cs="Arial"/>
          <w:sz w:val="24"/>
          <w:szCs w:val="24"/>
        </w:rPr>
        <w:t xml:space="preserve">A student </w:t>
      </w:r>
      <w:r w:rsidR="0057456F">
        <w:rPr>
          <w:rFonts w:ascii="Arial" w:hAnsi="Arial" w:cs="Arial"/>
          <w:sz w:val="24"/>
          <w:szCs w:val="24"/>
        </w:rPr>
        <w:t xml:space="preserve">who </w:t>
      </w:r>
      <w:r>
        <w:rPr>
          <w:rFonts w:ascii="Arial" w:hAnsi="Arial" w:cs="Arial"/>
          <w:sz w:val="24"/>
          <w:szCs w:val="24"/>
        </w:rPr>
        <w:t>enroll</w:t>
      </w:r>
      <w:r w:rsidR="0057456F">
        <w:rPr>
          <w:rFonts w:ascii="Arial" w:hAnsi="Arial" w:cs="Arial"/>
          <w:sz w:val="24"/>
          <w:szCs w:val="24"/>
        </w:rPr>
        <w:t>s</w:t>
      </w:r>
      <w:r>
        <w:rPr>
          <w:rFonts w:ascii="Arial" w:hAnsi="Arial" w:cs="Arial"/>
          <w:sz w:val="24"/>
          <w:szCs w:val="24"/>
        </w:rPr>
        <w:t xml:space="preserve"> in a magnet or s</w:t>
      </w:r>
      <w:r w:rsidRPr="00072F1D">
        <w:rPr>
          <w:rFonts w:ascii="Arial" w:hAnsi="Arial" w:cs="Arial"/>
          <w:sz w:val="24"/>
          <w:szCs w:val="24"/>
        </w:rPr>
        <w:t xml:space="preserve">pecialty program </w:t>
      </w:r>
      <w:r w:rsidR="00E726C6" w:rsidRPr="00072F1D">
        <w:rPr>
          <w:rFonts w:ascii="Arial" w:hAnsi="Arial" w:cs="Arial"/>
          <w:sz w:val="24"/>
          <w:szCs w:val="24"/>
        </w:rPr>
        <w:t xml:space="preserve">must </w:t>
      </w:r>
      <w:r w:rsidRPr="00072F1D">
        <w:rPr>
          <w:rFonts w:ascii="Arial" w:hAnsi="Arial" w:cs="Arial"/>
          <w:sz w:val="24"/>
          <w:szCs w:val="24"/>
        </w:rPr>
        <w:t>remain in the program for a minimum of one (1) school semester</w:t>
      </w:r>
      <w:r w:rsidR="00072F1D">
        <w:rPr>
          <w:rFonts w:ascii="Arial" w:hAnsi="Arial" w:cs="Arial"/>
          <w:sz w:val="24"/>
          <w:szCs w:val="24"/>
        </w:rPr>
        <w:t xml:space="preserve"> unless extenuating circumstances</w:t>
      </w:r>
      <w:r w:rsidR="0057456F">
        <w:rPr>
          <w:rFonts w:ascii="Arial" w:hAnsi="Arial" w:cs="Arial"/>
          <w:sz w:val="24"/>
          <w:szCs w:val="24"/>
        </w:rPr>
        <w:t xml:space="preserve"> arise</w:t>
      </w:r>
      <w:r w:rsidR="00072F1D">
        <w:rPr>
          <w:rFonts w:ascii="Arial" w:hAnsi="Arial" w:cs="Arial"/>
          <w:sz w:val="24"/>
          <w:szCs w:val="24"/>
        </w:rPr>
        <w:t xml:space="preserve">. </w:t>
      </w:r>
    </w:p>
    <w:p w14:paraId="01E74258" w14:textId="77777777" w:rsidR="0057456F" w:rsidRPr="00E7101D" w:rsidRDefault="00B52BB8" w:rsidP="0057456F">
      <w:pPr>
        <w:rPr>
          <w:rFonts w:ascii="Arial" w:hAnsi="Arial" w:cs="Arial"/>
          <w:b/>
          <w:sz w:val="24"/>
          <w:szCs w:val="24"/>
        </w:rPr>
      </w:pPr>
      <w:r w:rsidRPr="00E7101D">
        <w:rPr>
          <w:rFonts w:ascii="Arial" w:hAnsi="Arial" w:cs="Arial"/>
          <w:b/>
          <w:caps/>
          <w:sz w:val="24"/>
          <w:szCs w:val="24"/>
        </w:rPr>
        <w:t>Student Expectations</w:t>
      </w:r>
    </w:p>
    <w:p w14:paraId="1FE8C8EB" w14:textId="77777777" w:rsidR="00C55535" w:rsidRPr="0057456F" w:rsidRDefault="00E7101D" w:rsidP="0057456F">
      <w:pPr>
        <w:rPr>
          <w:rFonts w:ascii="Arial" w:hAnsi="Arial" w:cs="Arial"/>
          <w:sz w:val="24"/>
          <w:szCs w:val="24"/>
        </w:rPr>
      </w:pPr>
      <w:r>
        <w:rPr>
          <w:rFonts w:ascii="Arial" w:hAnsi="Arial" w:cs="Arial"/>
          <w:sz w:val="24"/>
          <w:szCs w:val="24"/>
        </w:rPr>
        <w:t>A</w:t>
      </w:r>
      <w:r w:rsidR="00C87AB5">
        <w:rPr>
          <w:rFonts w:ascii="Arial" w:hAnsi="Arial" w:cs="Arial"/>
          <w:sz w:val="24"/>
          <w:szCs w:val="24"/>
        </w:rPr>
        <w:t xml:space="preserve"> </w:t>
      </w:r>
      <w:r w:rsidR="00B52BB8">
        <w:rPr>
          <w:rFonts w:ascii="Arial" w:hAnsi="Arial" w:cs="Arial"/>
          <w:sz w:val="24"/>
          <w:szCs w:val="24"/>
        </w:rPr>
        <w:t>parent</w:t>
      </w:r>
      <w:r w:rsidR="00C724FE">
        <w:rPr>
          <w:rFonts w:ascii="Arial" w:hAnsi="Arial" w:cs="Arial"/>
          <w:sz w:val="24"/>
          <w:szCs w:val="24"/>
        </w:rPr>
        <w:t xml:space="preserve"> of </w:t>
      </w:r>
      <w:r w:rsidR="00ED3E54">
        <w:rPr>
          <w:rFonts w:ascii="Arial" w:hAnsi="Arial" w:cs="Arial"/>
          <w:sz w:val="24"/>
          <w:szCs w:val="24"/>
        </w:rPr>
        <w:t xml:space="preserve">a </w:t>
      </w:r>
      <w:r w:rsidR="00C724FE">
        <w:rPr>
          <w:rFonts w:ascii="Arial" w:hAnsi="Arial" w:cs="Arial"/>
          <w:sz w:val="24"/>
          <w:szCs w:val="24"/>
        </w:rPr>
        <w:t>student</w:t>
      </w:r>
      <w:r w:rsidR="00B52BB8">
        <w:rPr>
          <w:rFonts w:ascii="Arial" w:hAnsi="Arial" w:cs="Arial"/>
          <w:sz w:val="24"/>
          <w:szCs w:val="24"/>
        </w:rPr>
        <w:t xml:space="preserve"> </w:t>
      </w:r>
      <w:r w:rsidR="00ED3E54">
        <w:rPr>
          <w:rFonts w:ascii="Arial" w:hAnsi="Arial" w:cs="Arial"/>
          <w:sz w:val="24"/>
          <w:szCs w:val="24"/>
        </w:rPr>
        <w:t xml:space="preserve">enrolled in a magnet </w:t>
      </w:r>
      <w:r w:rsidR="00C87AB5">
        <w:rPr>
          <w:rFonts w:ascii="Arial" w:hAnsi="Arial" w:cs="Arial"/>
          <w:sz w:val="24"/>
          <w:szCs w:val="24"/>
        </w:rPr>
        <w:t xml:space="preserve">or specialty program </w:t>
      </w:r>
      <w:r w:rsidR="0057456F">
        <w:rPr>
          <w:rFonts w:ascii="Arial" w:hAnsi="Arial" w:cs="Arial"/>
          <w:sz w:val="24"/>
          <w:szCs w:val="24"/>
        </w:rPr>
        <w:t xml:space="preserve">must </w:t>
      </w:r>
      <w:r w:rsidR="00B52BB8">
        <w:rPr>
          <w:rFonts w:ascii="Arial" w:hAnsi="Arial" w:cs="Arial"/>
          <w:sz w:val="24"/>
          <w:szCs w:val="24"/>
        </w:rPr>
        <w:t xml:space="preserve">sign </w:t>
      </w:r>
      <w:r w:rsidR="0057456F">
        <w:rPr>
          <w:rFonts w:ascii="Arial" w:hAnsi="Arial" w:cs="Arial"/>
          <w:sz w:val="24"/>
          <w:szCs w:val="24"/>
        </w:rPr>
        <w:t>acknowledgement</w:t>
      </w:r>
      <w:r w:rsidR="00B52BB8">
        <w:rPr>
          <w:rFonts w:ascii="Arial" w:hAnsi="Arial" w:cs="Arial"/>
          <w:sz w:val="24"/>
          <w:szCs w:val="24"/>
        </w:rPr>
        <w:t xml:space="preserve"> of </w:t>
      </w:r>
      <w:r w:rsidR="00C87AB5">
        <w:rPr>
          <w:rFonts w:ascii="Arial" w:hAnsi="Arial" w:cs="Arial"/>
          <w:sz w:val="24"/>
          <w:szCs w:val="24"/>
        </w:rPr>
        <w:t xml:space="preserve">specific </w:t>
      </w:r>
      <w:r w:rsidR="00B52BB8">
        <w:rPr>
          <w:rFonts w:ascii="Arial" w:hAnsi="Arial" w:cs="Arial"/>
          <w:sz w:val="24"/>
          <w:szCs w:val="24"/>
        </w:rPr>
        <w:t xml:space="preserve">student expectations </w:t>
      </w:r>
      <w:r w:rsidR="00C87AB5">
        <w:rPr>
          <w:rFonts w:ascii="Arial" w:hAnsi="Arial" w:cs="Arial"/>
          <w:sz w:val="24"/>
          <w:szCs w:val="24"/>
        </w:rPr>
        <w:t xml:space="preserve">detailed within the </w:t>
      </w:r>
      <w:r w:rsidR="00C87AB5" w:rsidRPr="00C87AB5">
        <w:rPr>
          <w:rFonts w:ascii="Arial" w:hAnsi="Arial" w:cs="Arial"/>
          <w:i/>
          <w:sz w:val="24"/>
          <w:szCs w:val="24"/>
        </w:rPr>
        <w:t>Magnet and Specialty Program Parent Agreement</w:t>
      </w:r>
      <w:r w:rsidR="00B52BB8" w:rsidRPr="00C87AB5">
        <w:rPr>
          <w:rFonts w:ascii="Arial" w:hAnsi="Arial" w:cs="Arial"/>
          <w:sz w:val="24"/>
          <w:szCs w:val="24"/>
        </w:rPr>
        <w:t>.</w:t>
      </w:r>
    </w:p>
    <w:p w14:paraId="40709386" w14:textId="77777777" w:rsidR="0057456F" w:rsidRPr="00E7101D" w:rsidRDefault="00C13D2B" w:rsidP="0057456F">
      <w:pPr>
        <w:rPr>
          <w:rFonts w:ascii="Arial" w:hAnsi="Arial" w:cs="Arial"/>
          <w:b/>
          <w:caps/>
          <w:sz w:val="24"/>
          <w:szCs w:val="24"/>
        </w:rPr>
      </w:pPr>
      <w:r w:rsidRPr="00E7101D">
        <w:rPr>
          <w:rFonts w:ascii="Arial" w:hAnsi="Arial" w:cs="Arial"/>
          <w:b/>
          <w:caps/>
          <w:sz w:val="24"/>
          <w:szCs w:val="24"/>
        </w:rPr>
        <w:t>Voluntary withdrawals</w:t>
      </w:r>
    </w:p>
    <w:p w14:paraId="39D85658" w14:textId="77777777" w:rsidR="0057456F" w:rsidRDefault="00C13D2B" w:rsidP="0057456F">
      <w:pPr>
        <w:rPr>
          <w:rFonts w:ascii="Arial" w:hAnsi="Arial" w:cs="Arial"/>
          <w:caps/>
          <w:sz w:val="24"/>
          <w:szCs w:val="24"/>
        </w:rPr>
      </w:pPr>
      <w:r>
        <w:rPr>
          <w:rFonts w:ascii="Arial" w:hAnsi="Arial" w:cs="Arial"/>
          <w:caps/>
          <w:sz w:val="24"/>
          <w:szCs w:val="24"/>
        </w:rPr>
        <w:lastRenderedPageBreak/>
        <w:t xml:space="preserve">A </w:t>
      </w:r>
      <w:r w:rsidR="00F27CEB">
        <w:rPr>
          <w:rFonts w:ascii="Arial" w:hAnsi="Arial" w:cs="Arial"/>
          <w:sz w:val="24"/>
          <w:szCs w:val="24"/>
        </w:rPr>
        <w:t xml:space="preserve">parent </w:t>
      </w:r>
      <w:r w:rsidR="0057456F">
        <w:rPr>
          <w:rFonts w:ascii="Arial" w:hAnsi="Arial" w:cs="Arial"/>
          <w:sz w:val="24"/>
          <w:szCs w:val="24"/>
        </w:rPr>
        <w:t>may</w:t>
      </w:r>
      <w:r>
        <w:rPr>
          <w:rFonts w:ascii="Arial" w:hAnsi="Arial" w:cs="Arial"/>
          <w:sz w:val="24"/>
          <w:szCs w:val="24"/>
        </w:rPr>
        <w:t xml:space="preserve"> voluntarily withdraw a </w:t>
      </w:r>
      <w:r w:rsidRPr="004301C6">
        <w:rPr>
          <w:rFonts w:ascii="Arial" w:hAnsi="Arial" w:cs="Arial"/>
          <w:sz w:val="24"/>
          <w:szCs w:val="24"/>
        </w:rPr>
        <w:t xml:space="preserve">student from a magnet or specialty program </w:t>
      </w:r>
      <w:r w:rsidR="0057456F">
        <w:rPr>
          <w:rFonts w:ascii="Arial" w:hAnsi="Arial" w:cs="Arial"/>
          <w:sz w:val="24"/>
          <w:szCs w:val="24"/>
        </w:rPr>
        <w:t xml:space="preserve">any time after completion of one (1) school semester or </w:t>
      </w:r>
      <w:r w:rsidR="004301C6" w:rsidRPr="004301C6">
        <w:rPr>
          <w:rFonts w:ascii="Arial" w:hAnsi="Arial" w:cs="Arial"/>
          <w:sz w:val="24"/>
          <w:szCs w:val="24"/>
        </w:rPr>
        <w:t>when extenuating circumstances</w:t>
      </w:r>
      <w:r w:rsidR="0057456F">
        <w:rPr>
          <w:rFonts w:ascii="Arial" w:hAnsi="Arial" w:cs="Arial"/>
          <w:sz w:val="24"/>
          <w:szCs w:val="24"/>
        </w:rPr>
        <w:t xml:space="preserve"> arise</w:t>
      </w:r>
      <w:r w:rsidR="004301C6" w:rsidRPr="004301C6">
        <w:rPr>
          <w:rFonts w:ascii="Arial" w:hAnsi="Arial" w:cs="Arial"/>
          <w:sz w:val="24"/>
          <w:szCs w:val="24"/>
        </w:rPr>
        <w:t>.</w:t>
      </w:r>
    </w:p>
    <w:p w14:paraId="3B753F91" w14:textId="77777777" w:rsidR="00C13D2B" w:rsidRPr="0057456F" w:rsidRDefault="009A676E" w:rsidP="0057456F">
      <w:pPr>
        <w:rPr>
          <w:rFonts w:ascii="Arial" w:hAnsi="Arial" w:cs="Arial"/>
          <w:caps/>
          <w:sz w:val="24"/>
          <w:szCs w:val="24"/>
        </w:rPr>
      </w:pPr>
      <w:r w:rsidRPr="009A676E">
        <w:rPr>
          <w:rFonts w:ascii="Arial" w:hAnsi="Arial" w:cs="Arial"/>
          <w:sz w:val="24"/>
          <w:szCs w:val="24"/>
        </w:rPr>
        <w:t xml:space="preserve">A student being </w:t>
      </w:r>
      <w:r>
        <w:rPr>
          <w:rFonts w:ascii="Arial" w:hAnsi="Arial" w:cs="Arial"/>
          <w:sz w:val="24"/>
          <w:szCs w:val="24"/>
        </w:rPr>
        <w:t xml:space="preserve">voluntarily </w:t>
      </w:r>
      <w:r w:rsidRPr="009A676E">
        <w:rPr>
          <w:rFonts w:ascii="Arial" w:hAnsi="Arial" w:cs="Arial"/>
          <w:sz w:val="24"/>
          <w:szCs w:val="24"/>
        </w:rPr>
        <w:t>withdraw</w:t>
      </w:r>
      <w:r>
        <w:rPr>
          <w:rFonts w:ascii="Arial" w:hAnsi="Arial" w:cs="Arial"/>
          <w:sz w:val="24"/>
          <w:szCs w:val="24"/>
        </w:rPr>
        <w:t>n</w:t>
      </w:r>
      <w:r w:rsidRPr="009A676E">
        <w:rPr>
          <w:rFonts w:ascii="Arial" w:hAnsi="Arial" w:cs="Arial"/>
          <w:sz w:val="24"/>
          <w:szCs w:val="24"/>
        </w:rPr>
        <w:t xml:space="preserve"> from </w:t>
      </w:r>
      <w:r>
        <w:rPr>
          <w:rFonts w:ascii="Arial" w:hAnsi="Arial" w:cs="Arial"/>
          <w:sz w:val="24"/>
          <w:szCs w:val="24"/>
        </w:rPr>
        <w:t>a</w:t>
      </w:r>
      <w:r w:rsidRPr="009A676E">
        <w:rPr>
          <w:rFonts w:ascii="Arial" w:hAnsi="Arial" w:cs="Arial"/>
          <w:sz w:val="24"/>
          <w:szCs w:val="24"/>
        </w:rPr>
        <w:t xml:space="preserve"> magnet </w:t>
      </w:r>
      <w:r>
        <w:rPr>
          <w:rFonts w:ascii="Arial" w:hAnsi="Arial" w:cs="Arial"/>
          <w:sz w:val="24"/>
          <w:szCs w:val="24"/>
        </w:rPr>
        <w:t xml:space="preserve">or specialty </w:t>
      </w:r>
      <w:r w:rsidRPr="009A676E">
        <w:rPr>
          <w:rFonts w:ascii="Arial" w:hAnsi="Arial" w:cs="Arial"/>
          <w:sz w:val="24"/>
          <w:szCs w:val="24"/>
        </w:rPr>
        <w:t xml:space="preserve">program </w:t>
      </w:r>
      <w:r>
        <w:rPr>
          <w:rFonts w:ascii="Arial" w:hAnsi="Arial" w:cs="Arial"/>
          <w:sz w:val="24"/>
          <w:szCs w:val="24"/>
        </w:rPr>
        <w:t>that</w:t>
      </w:r>
      <w:r w:rsidR="00C13D2B">
        <w:rPr>
          <w:rFonts w:ascii="Arial" w:hAnsi="Arial" w:cs="Arial"/>
          <w:sz w:val="24"/>
          <w:szCs w:val="24"/>
        </w:rPr>
        <w:t xml:space="preserve"> wishes to re-enroll in a magnet </w:t>
      </w:r>
      <w:r w:rsidR="006C610F">
        <w:rPr>
          <w:rFonts w:ascii="Arial" w:hAnsi="Arial" w:cs="Arial"/>
          <w:sz w:val="24"/>
          <w:szCs w:val="24"/>
        </w:rPr>
        <w:t>or specialty program</w:t>
      </w:r>
      <w:r w:rsidR="00C55535">
        <w:rPr>
          <w:rFonts w:ascii="Arial" w:hAnsi="Arial" w:cs="Arial"/>
          <w:sz w:val="24"/>
          <w:szCs w:val="24"/>
        </w:rPr>
        <w:t xml:space="preserve">, must submit a </w:t>
      </w:r>
      <w:r w:rsidR="0057456F">
        <w:rPr>
          <w:rFonts w:ascii="Arial" w:hAnsi="Arial" w:cs="Arial"/>
          <w:sz w:val="24"/>
          <w:szCs w:val="24"/>
        </w:rPr>
        <w:t xml:space="preserve">new </w:t>
      </w:r>
      <w:r w:rsidR="00C55535">
        <w:rPr>
          <w:rFonts w:ascii="Arial" w:hAnsi="Arial" w:cs="Arial"/>
          <w:sz w:val="24"/>
          <w:szCs w:val="24"/>
        </w:rPr>
        <w:t>m</w:t>
      </w:r>
      <w:r w:rsidR="00C55535" w:rsidRPr="00C55535">
        <w:rPr>
          <w:rFonts w:ascii="Arial" w:hAnsi="Arial" w:cs="Arial"/>
          <w:sz w:val="24"/>
          <w:szCs w:val="24"/>
        </w:rPr>
        <w:t>agnet and specialty</w:t>
      </w:r>
      <w:r w:rsidR="00C55535">
        <w:rPr>
          <w:rFonts w:ascii="Arial" w:hAnsi="Arial" w:cs="Arial"/>
          <w:sz w:val="24"/>
          <w:szCs w:val="24"/>
        </w:rPr>
        <w:t xml:space="preserve"> program request</w:t>
      </w:r>
      <w:r w:rsidR="00C55535" w:rsidRPr="00C55535">
        <w:rPr>
          <w:rFonts w:ascii="Arial" w:hAnsi="Arial" w:cs="Arial"/>
          <w:sz w:val="24"/>
          <w:szCs w:val="24"/>
        </w:rPr>
        <w:t xml:space="preserve"> </w:t>
      </w:r>
      <w:r w:rsidR="0057456F">
        <w:rPr>
          <w:rFonts w:ascii="Arial" w:hAnsi="Arial" w:cs="Arial"/>
          <w:sz w:val="24"/>
          <w:szCs w:val="24"/>
        </w:rPr>
        <w:t>in accordance with this policy</w:t>
      </w:r>
      <w:r w:rsidR="008A340D">
        <w:rPr>
          <w:rFonts w:ascii="Arial" w:hAnsi="Arial" w:cs="Arial"/>
          <w:sz w:val="24"/>
          <w:szCs w:val="24"/>
        </w:rPr>
        <w:t>.</w:t>
      </w:r>
    </w:p>
    <w:p w14:paraId="576FD7D8" w14:textId="64A124B3" w:rsidR="00E7101D" w:rsidRDefault="00E7101D" w:rsidP="0057456F">
      <w:pPr>
        <w:rPr>
          <w:rFonts w:ascii="Arial" w:hAnsi="Arial" w:cs="Arial"/>
          <w:sz w:val="24"/>
          <w:szCs w:val="24"/>
        </w:rPr>
      </w:pPr>
    </w:p>
    <w:p w14:paraId="1509D4CD" w14:textId="0CC27F11" w:rsidR="00613F18" w:rsidRDefault="00613F18" w:rsidP="0057456F">
      <w:pPr>
        <w:rPr>
          <w:rFonts w:ascii="Arial" w:hAnsi="Arial" w:cs="Arial"/>
          <w:b/>
          <w:sz w:val="24"/>
          <w:szCs w:val="24"/>
        </w:rPr>
      </w:pPr>
      <w:r w:rsidRPr="00613F18">
        <w:rPr>
          <w:rFonts w:ascii="Arial" w:hAnsi="Arial" w:cs="Arial"/>
          <w:b/>
          <w:sz w:val="24"/>
          <w:szCs w:val="24"/>
        </w:rPr>
        <w:t>REQUIREMENTS FOR CONTINUATION IN MAGNET OR SPECIALTY PROGRAM</w:t>
      </w:r>
      <w:r w:rsidR="009B1CCF">
        <w:rPr>
          <w:rFonts w:ascii="Arial" w:hAnsi="Arial" w:cs="Arial"/>
          <w:b/>
          <w:sz w:val="24"/>
          <w:szCs w:val="24"/>
        </w:rPr>
        <w:t>S -- PARKVIEW HIGH SCHOOL</w:t>
      </w:r>
    </w:p>
    <w:tbl>
      <w:tblPr>
        <w:tblStyle w:val="TableGrid"/>
        <w:tblW w:w="0" w:type="auto"/>
        <w:tblLook w:val="04A0" w:firstRow="1" w:lastRow="0" w:firstColumn="1" w:lastColumn="0" w:noHBand="0" w:noVBand="1"/>
      </w:tblPr>
      <w:tblGrid>
        <w:gridCol w:w="3775"/>
        <w:gridCol w:w="5575"/>
      </w:tblGrid>
      <w:tr w:rsidR="009B1CCF" w14:paraId="5B6FFFD3" w14:textId="77777777" w:rsidTr="000D4912">
        <w:trPr>
          <w:trHeight w:val="683"/>
        </w:trPr>
        <w:tc>
          <w:tcPr>
            <w:tcW w:w="3775" w:type="dxa"/>
          </w:tcPr>
          <w:p w14:paraId="18EC122C" w14:textId="77777777" w:rsidR="009B1CCF" w:rsidRPr="00E7101D" w:rsidRDefault="009B1CCF" w:rsidP="000D4912">
            <w:pPr>
              <w:jc w:val="center"/>
              <w:rPr>
                <w:rFonts w:ascii="Arial" w:hAnsi="Arial" w:cs="Arial"/>
                <w:b/>
                <w:sz w:val="24"/>
                <w:szCs w:val="24"/>
              </w:rPr>
            </w:pPr>
            <w:r w:rsidRPr="00E7101D">
              <w:rPr>
                <w:rFonts w:ascii="Arial" w:hAnsi="Arial" w:cs="Arial"/>
                <w:b/>
                <w:sz w:val="24"/>
                <w:szCs w:val="24"/>
              </w:rPr>
              <w:t>MAGNET OR SPECIALTY PROGRAM</w:t>
            </w:r>
          </w:p>
        </w:tc>
        <w:tc>
          <w:tcPr>
            <w:tcW w:w="5575" w:type="dxa"/>
          </w:tcPr>
          <w:p w14:paraId="3381E246" w14:textId="3A7668EE" w:rsidR="009B1CCF" w:rsidRDefault="009B1CCF" w:rsidP="000D4912">
            <w:pPr>
              <w:jc w:val="center"/>
              <w:rPr>
                <w:rFonts w:ascii="Arial" w:hAnsi="Arial" w:cs="Arial"/>
                <w:b/>
                <w:sz w:val="24"/>
                <w:szCs w:val="24"/>
              </w:rPr>
            </w:pPr>
            <w:r>
              <w:rPr>
                <w:rFonts w:ascii="Arial" w:hAnsi="Arial" w:cs="Arial"/>
                <w:b/>
                <w:sz w:val="24"/>
                <w:szCs w:val="24"/>
              </w:rPr>
              <w:t>CONTINUATION</w:t>
            </w:r>
            <w:r w:rsidRPr="00E7101D">
              <w:rPr>
                <w:rFonts w:ascii="Arial" w:hAnsi="Arial" w:cs="Arial"/>
                <w:b/>
                <w:sz w:val="24"/>
                <w:szCs w:val="24"/>
              </w:rPr>
              <w:t xml:space="preserve"> CRITERIA</w:t>
            </w:r>
          </w:p>
          <w:p w14:paraId="18D26B6D" w14:textId="6BA45224" w:rsidR="009B1CCF" w:rsidRPr="00E7101D" w:rsidRDefault="009B1CCF" w:rsidP="000D4912">
            <w:pPr>
              <w:jc w:val="center"/>
              <w:rPr>
                <w:rFonts w:ascii="Arial" w:hAnsi="Arial" w:cs="Arial"/>
                <w:b/>
                <w:sz w:val="24"/>
                <w:szCs w:val="24"/>
              </w:rPr>
            </w:pPr>
          </w:p>
        </w:tc>
      </w:tr>
      <w:tr w:rsidR="009B1CCF" w14:paraId="6F4002D1" w14:textId="77777777" w:rsidTr="000D4912">
        <w:tc>
          <w:tcPr>
            <w:tcW w:w="3775" w:type="dxa"/>
          </w:tcPr>
          <w:p w14:paraId="1315277A" w14:textId="6FEF9190" w:rsidR="009B1CCF" w:rsidRPr="004F34D5" w:rsidRDefault="009B1CCF" w:rsidP="000D4912">
            <w:pPr>
              <w:rPr>
                <w:rFonts w:ascii="Arial" w:hAnsi="Arial" w:cs="Arial"/>
                <w:szCs w:val="24"/>
              </w:rPr>
            </w:pPr>
            <w:r w:rsidRPr="004F34D5">
              <w:rPr>
                <w:rFonts w:ascii="Arial" w:hAnsi="Arial" w:cs="Arial"/>
                <w:szCs w:val="24"/>
              </w:rPr>
              <w:t xml:space="preserve">Parkview Arts </w:t>
            </w:r>
            <w:r w:rsidR="007823AB">
              <w:rPr>
                <w:rFonts w:ascii="Arial" w:hAnsi="Arial" w:cs="Arial"/>
                <w:szCs w:val="24"/>
              </w:rPr>
              <w:t xml:space="preserve">- </w:t>
            </w:r>
            <w:r w:rsidRPr="004F34D5">
              <w:rPr>
                <w:rFonts w:ascii="Arial" w:hAnsi="Arial" w:cs="Arial"/>
                <w:szCs w:val="24"/>
              </w:rPr>
              <w:t>Band</w:t>
            </w:r>
          </w:p>
        </w:tc>
        <w:tc>
          <w:tcPr>
            <w:tcW w:w="5575" w:type="dxa"/>
          </w:tcPr>
          <w:p w14:paraId="08D5057B" w14:textId="64C2ED51" w:rsidR="009B1CCF" w:rsidRPr="00496AEF" w:rsidRDefault="009B1CCF" w:rsidP="000D4912">
            <w:pPr>
              <w:rPr>
                <w:rFonts w:ascii="Arial" w:hAnsi="Arial" w:cs="Arial"/>
                <w:szCs w:val="24"/>
              </w:rPr>
            </w:pPr>
            <w:r>
              <w:rPr>
                <w:rFonts w:ascii="Arial" w:hAnsi="Arial" w:cs="Arial"/>
                <w:szCs w:val="24"/>
              </w:rPr>
              <w:t>Maintain a grade of 60% or higher</w:t>
            </w:r>
          </w:p>
        </w:tc>
      </w:tr>
      <w:tr w:rsidR="009B1CCF" w14:paraId="00805DA7" w14:textId="77777777" w:rsidTr="000D4912">
        <w:tc>
          <w:tcPr>
            <w:tcW w:w="3775" w:type="dxa"/>
          </w:tcPr>
          <w:p w14:paraId="05B9028B" w14:textId="77777777" w:rsidR="009B1CCF" w:rsidRPr="004F34D5" w:rsidRDefault="009B1CCF" w:rsidP="000D4912">
            <w:pPr>
              <w:rPr>
                <w:highlight w:val="yellow"/>
              </w:rPr>
            </w:pPr>
            <w:r w:rsidRPr="00C74081">
              <w:rPr>
                <w:rFonts w:ascii="Arial" w:hAnsi="Arial" w:cs="Arial"/>
                <w:szCs w:val="24"/>
              </w:rPr>
              <w:t>Parkview Arts - Dance</w:t>
            </w:r>
          </w:p>
        </w:tc>
        <w:tc>
          <w:tcPr>
            <w:tcW w:w="5575" w:type="dxa"/>
          </w:tcPr>
          <w:p w14:paraId="25A3304A" w14:textId="4CB650EB" w:rsidR="009B1CCF" w:rsidRDefault="009B1CCF" w:rsidP="000D4912">
            <w:r>
              <w:rPr>
                <w:rFonts w:ascii="Arial" w:hAnsi="Arial" w:cs="Arial"/>
                <w:szCs w:val="24"/>
              </w:rPr>
              <w:t>Maintain a grade of 60% or higher</w:t>
            </w:r>
          </w:p>
        </w:tc>
      </w:tr>
      <w:tr w:rsidR="009B1CCF" w14:paraId="21AFEE63" w14:textId="77777777" w:rsidTr="000D4912">
        <w:tc>
          <w:tcPr>
            <w:tcW w:w="3775" w:type="dxa"/>
          </w:tcPr>
          <w:p w14:paraId="5795902E" w14:textId="77777777" w:rsidR="009B1CCF" w:rsidRPr="004F34D5" w:rsidRDefault="009B1CCF" w:rsidP="000D4912">
            <w:pPr>
              <w:rPr>
                <w:highlight w:val="yellow"/>
              </w:rPr>
            </w:pPr>
            <w:r w:rsidRPr="00C74081">
              <w:rPr>
                <w:rFonts w:ascii="Arial" w:hAnsi="Arial" w:cs="Arial"/>
                <w:szCs w:val="24"/>
              </w:rPr>
              <w:t>Parkview Arts - Orchestra</w:t>
            </w:r>
          </w:p>
        </w:tc>
        <w:tc>
          <w:tcPr>
            <w:tcW w:w="5575" w:type="dxa"/>
          </w:tcPr>
          <w:p w14:paraId="63190331" w14:textId="519C5394" w:rsidR="00C74081" w:rsidRDefault="00C74081" w:rsidP="00C74081">
            <w:pPr>
              <w:rPr>
                <w:rFonts w:ascii="Arial" w:hAnsi="Arial" w:cs="Arial"/>
              </w:rPr>
            </w:pPr>
            <w:r>
              <w:rPr>
                <w:rFonts w:ascii="Arial" w:hAnsi="Arial" w:cs="Arial"/>
              </w:rPr>
              <w:t xml:space="preserve">Maintain a GPA of 2.0 each semester or attend Supplemental Instruction Program (SIP). </w:t>
            </w:r>
          </w:p>
          <w:p w14:paraId="753F48C0" w14:textId="17D6F4D9" w:rsidR="00C74081" w:rsidRDefault="00C74081" w:rsidP="00C74081">
            <w:pPr>
              <w:rPr>
                <w:rFonts w:ascii="Arial" w:hAnsi="Arial" w:cs="Arial"/>
              </w:rPr>
            </w:pPr>
          </w:p>
          <w:p w14:paraId="6DA302D1" w14:textId="6CC56C77" w:rsidR="009B1CCF" w:rsidRPr="00C74081" w:rsidRDefault="00C74081" w:rsidP="000D4912">
            <w:pPr>
              <w:rPr>
                <w:rFonts w:ascii="Arial" w:hAnsi="Arial" w:cs="Arial"/>
              </w:rPr>
            </w:pPr>
            <w:r>
              <w:rPr>
                <w:rFonts w:ascii="Arial" w:hAnsi="Arial" w:cs="Arial"/>
              </w:rPr>
              <w:t xml:space="preserve">Participate in all after-school performing events or have an excused absence. </w:t>
            </w:r>
          </w:p>
        </w:tc>
      </w:tr>
      <w:tr w:rsidR="009B1CCF" w14:paraId="7E59C75D" w14:textId="77777777" w:rsidTr="007823AB">
        <w:trPr>
          <w:trHeight w:val="287"/>
        </w:trPr>
        <w:tc>
          <w:tcPr>
            <w:tcW w:w="3775" w:type="dxa"/>
          </w:tcPr>
          <w:p w14:paraId="7558FE8A" w14:textId="77777777" w:rsidR="009B1CCF" w:rsidRPr="004F34D5" w:rsidRDefault="009B1CCF" w:rsidP="000D4912">
            <w:pPr>
              <w:rPr>
                <w:highlight w:val="yellow"/>
              </w:rPr>
            </w:pPr>
            <w:r w:rsidRPr="00D04315">
              <w:rPr>
                <w:rFonts w:ascii="Arial" w:hAnsi="Arial" w:cs="Arial"/>
                <w:szCs w:val="24"/>
              </w:rPr>
              <w:t>Parkview Science</w:t>
            </w:r>
          </w:p>
        </w:tc>
        <w:tc>
          <w:tcPr>
            <w:tcW w:w="5575" w:type="dxa"/>
          </w:tcPr>
          <w:p w14:paraId="3C39540A" w14:textId="3C3CE2BA" w:rsidR="009B1CCF" w:rsidRPr="00DC15C4" w:rsidRDefault="009B1CCF" w:rsidP="000D4912">
            <w:pPr>
              <w:rPr>
                <w:rFonts w:ascii="Arial" w:hAnsi="Arial" w:cs="Arial"/>
                <w:szCs w:val="24"/>
              </w:rPr>
            </w:pPr>
            <w:r>
              <w:rPr>
                <w:rFonts w:ascii="Arial" w:hAnsi="Arial" w:cs="Arial"/>
                <w:szCs w:val="24"/>
              </w:rPr>
              <w:t>Maintain a grade of 60% or higher</w:t>
            </w:r>
          </w:p>
        </w:tc>
      </w:tr>
      <w:tr w:rsidR="009B1CCF" w14:paraId="6CC28B04" w14:textId="77777777" w:rsidTr="000D4912">
        <w:trPr>
          <w:trHeight w:val="305"/>
        </w:trPr>
        <w:tc>
          <w:tcPr>
            <w:tcW w:w="3775" w:type="dxa"/>
          </w:tcPr>
          <w:p w14:paraId="554242C7" w14:textId="77777777" w:rsidR="009B1CCF" w:rsidRPr="004F34D5" w:rsidRDefault="009B1CCF" w:rsidP="000D4912">
            <w:pPr>
              <w:rPr>
                <w:highlight w:val="yellow"/>
              </w:rPr>
            </w:pPr>
            <w:r w:rsidRPr="007823AB">
              <w:rPr>
                <w:rFonts w:ascii="Arial" w:hAnsi="Arial" w:cs="Arial"/>
                <w:szCs w:val="24"/>
              </w:rPr>
              <w:t>Parkview Arts - Speech &amp; Drama</w:t>
            </w:r>
          </w:p>
        </w:tc>
        <w:tc>
          <w:tcPr>
            <w:tcW w:w="5575" w:type="dxa"/>
          </w:tcPr>
          <w:p w14:paraId="6A08C034" w14:textId="5DAC9B5B" w:rsidR="009B1CCF" w:rsidRDefault="009B1CCF" w:rsidP="000D4912">
            <w:r>
              <w:rPr>
                <w:rFonts w:ascii="Arial" w:hAnsi="Arial" w:cs="Arial"/>
                <w:szCs w:val="24"/>
              </w:rPr>
              <w:t>Maintain a grade of 60% or higher</w:t>
            </w:r>
          </w:p>
        </w:tc>
      </w:tr>
      <w:tr w:rsidR="009B1CCF" w14:paraId="342342D0" w14:textId="77777777" w:rsidTr="000D4912">
        <w:trPr>
          <w:trHeight w:val="305"/>
        </w:trPr>
        <w:tc>
          <w:tcPr>
            <w:tcW w:w="3775" w:type="dxa"/>
          </w:tcPr>
          <w:p w14:paraId="7E5C0984" w14:textId="77777777" w:rsidR="009B1CCF" w:rsidRPr="004F34D5" w:rsidRDefault="009B1CCF" w:rsidP="000D4912">
            <w:pPr>
              <w:rPr>
                <w:highlight w:val="yellow"/>
              </w:rPr>
            </w:pPr>
            <w:r w:rsidRPr="00D04315">
              <w:rPr>
                <w:rFonts w:ascii="Arial" w:hAnsi="Arial" w:cs="Arial"/>
                <w:szCs w:val="24"/>
              </w:rPr>
              <w:t>Parkview Arts - Visual Art</w:t>
            </w:r>
          </w:p>
        </w:tc>
        <w:tc>
          <w:tcPr>
            <w:tcW w:w="5575" w:type="dxa"/>
          </w:tcPr>
          <w:p w14:paraId="2BE610E7" w14:textId="022B083B" w:rsidR="009B1CCF" w:rsidRDefault="009B1CCF" w:rsidP="000D4912">
            <w:r>
              <w:rPr>
                <w:rFonts w:ascii="Arial" w:hAnsi="Arial" w:cs="Arial"/>
                <w:szCs w:val="24"/>
              </w:rPr>
              <w:t>Maintain a grade of 60% or higher</w:t>
            </w:r>
          </w:p>
        </w:tc>
      </w:tr>
      <w:tr w:rsidR="009B1CCF" w14:paraId="4E268502" w14:textId="77777777" w:rsidTr="000D4912">
        <w:tc>
          <w:tcPr>
            <w:tcW w:w="3775" w:type="dxa"/>
          </w:tcPr>
          <w:p w14:paraId="47C6F7AF" w14:textId="77777777" w:rsidR="009B1CCF" w:rsidRPr="009B1CCF" w:rsidRDefault="009B1CCF" w:rsidP="000D4912">
            <w:pPr>
              <w:rPr>
                <w:highlight w:val="yellow"/>
              </w:rPr>
            </w:pPr>
            <w:r w:rsidRPr="00114EEF">
              <w:rPr>
                <w:rFonts w:ascii="Arial" w:hAnsi="Arial" w:cs="Arial"/>
                <w:szCs w:val="24"/>
              </w:rPr>
              <w:t>Parkview Arts - Vocal Music</w:t>
            </w:r>
          </w:p>
        </w:tc>
        <w:tc>
          <w:tcPr>
            <w:tcW w:w="5575" w:type="dxa"/>
          </w:tcPr>
          <w:p w14:paraId="5EECBDF1" w14:textId="77777777" w:rsidR="009B1CCF" w:rsidRDefault="009B1CCF" w:rsidP="000D4912">
            <w:pPr>
              <w:rPr>
                <w:rFonts w:ascii="Arial" w:hAnsi="Arial" w:cs="Arial"/>
                <w:szCs w:val="24"/>
              </w:rPr>
            </w:pPr>
            <w:r>
              <w:rPr>
                <w:rFonts w:ascii="Arial" w:hAnsi="Arial" w:cs="Arial"/>
                <w:szCs w:val="24"/>
              </w:rPr>
              <w:t xml:space="preserve">Maintain a grade of "C" or higher in all vocal music classes. </w:t>
            </w:r>
          </w:p>
          <w:p w14:paraId="15ECEBFD" w14:textId="77777777" w:rsidR="009B1CCF" w:rsidRDefault="009B1CCF" w:rsidP="000D4912"/>
          <w:p w14:paraId="489007E9" w14:textId="77777777" w:rsidR="009B1CCF" w:rsidRDefault="009B1CCF" w:rsidP="000D4912">
            <w:pPr>
              <w:rPr>
                <w:rFonts w:ascii="Arial" w:hAnsi="Arial" w:cs="Arial"/>
              </w:rPr>
            </w:pPr>
            <w:r w:rsidRPr="009B1CCF">
              <w:rPr>
                <w:rFonts w:ascii="Arial" w:hAnsi="Arial" w:cs="Arial"/>
              </w:rPr>
              <w:t xml:space="preserve">Audition for All-Region choir each year and participate in all required performances. </w:t>
            </w:r>
          </w:p>
          <w:p w14:paraId="177F147E" w14:textId="77777777" w:rsidR="009B1CCF" w:rsidRDefault="009B1CCF" w:rsidP="000D4912">
            <w:pPr>
              <w:rPr>
                <w:rFonts w:ascii="Arial" w:hAnsi="Arial" w:cs="Arial"/>
              </w:rPr>
            </w:pPr>
          </w:p>
          <w:p w14:paraId="268276BE" w14:textId="77777777" w:rsidR="009B1CCF" w:rsidRDefault="009B1CCF" w:rsidP="000D4912">
            <w:pPr>
              <w:rPr>
                <w:rFonts w:ascii="Arial" w:hAnsi="Arial" w:cs="Arial"/>
              </w:rPr>
            </w:pPr>
            <w:r>
              <w:rPr>
                <w:rFonts w:ascii="Arial" w:hAnsi="Arial" w:cs="Arial"/>
              </w:rPr>
              <w:t>Progress to performance ensemble after completion of beginning choir.</w:t>
            </w:r>
          </w:p>
          <w:p w14:paraId="31261443" w14:textId="77777777" w:rsidR="009B1CCF" w:rsidRDefault="009B1CCF" w:rsidP="000D4912">
            <w:pPr>
              <w:rPr>
                <w:rFonts w:ascii="Arial" w:hAnsi="Arial" w:cs="Arial"/>
              </w:rPr>
            </w:pPr>
          </w:p>
          <w:p w14:paraId="5F042745" w14:textId="77777777" w:rsidR="009B1CCF" w:rsidRDefault="009B1CCF" w:rsidP="000D4912">
            <w:pPr>
              <w:rPr>
                <w:rFonts w:ascii="Arial" w:hAnsi="Arial" w:cs="Arial"/>
              </w:rPr>
            </w:pPr>
            <w:r>
              <w:rPr>
                <w:rFonts w:ascii="Arial" w:hAnsi="Arial" w:cs="Arial"/>
              </w:rPr>
              <w:t xml:space="preserve">Maintain a GPA of 2.0 each semester or attend Supplemental Instruction Program (SIP). </w:t>
            </w:r>
          </w:p>
          <w:p w14:paraId="27DDC40D" w14:textId="77777777" w:rsidR="009B1CCF" w:rsidRDefault="009B1CCF" w:rsidP="000D4912">
            <w:pPr>
              <w:rPr>
                <w:rFonts w:ascii="Arial" w:hAnsi="Arial" w:cs="Arial"/>
              </w:rPr>
            </w:pPr>
          </w:p>
          <w:p w14:paraId="37182AB3" w14:textId="77777777" w:rsidR="009B1CCF" w:rsidRDefault="009B1CCF" w:rsidP="000D4912">
            <w:pPr>
              <w:rPr>
                <w:rFonts w:ascii="Arial" w:hAnsi="Arial" w:cs="Arial"/>
              </w:rPr>
            </w:pPr>
            <w:r>
              <w:rPr>
                <w:rFonts w:ascii="Arial" w:hAnsi="Arial" w:cs="Arial"/>
              </w:rPr>
              <w:t>Maintain academic eligibility to compete in AAA events including All-Region Choir, Choral Performance Assessment, and Invitational Festival</w:t>
            </w:r>
          </w:p>
          <w:p w14:paraId="49B61C5B" w14:textId="77777777" w:rsidR="00114EEF" w:rsidRDefault="00114EEF" w:rsidP="000D4912">
            <w:pPr>
              <w:rPr>
                <w:rFonts w:ascii="Arial" w:hAnsi="Arial" w:cs="Arial"/>
              </w:rPr>
            </w:pPr>
          </w:p>
          <w:p w14:paraId="3718D169" w14:textId="6EE83FCF" w:rsidR="00114EEF" w:rsidRPr="009B1CCF" w:rsidRDefault="00114EEF" w:rsidP="000D4912">
            <w:pPr>
              <w:rPr>
                <w:rFonts w:ascii="Arial" w:hAnsi="Arial" w:cs="Arial"/>
              </w:rPr>
            </w:pPr>
            <w:r>
              <w:rPr>
                <w:rFonts w:ascii="Arial" w:hAnsi="Arial" w:cs="Arial"/>
              </w:rPr>
              <w:t xml:space="preserve">Receive no more than two (2) suspensions per school year. </w:t>
            </w:r>
          </w:p>
        </w:tc>
      </w:tr>
    </w:tbl>
    <w:p w14:paraId="5E1B4752" w14:textId="77777777" w:rsidR="00613F18" w:rsidRPr="00613F18" w:rsidRDefault="00613F18" w:rsidP="0057456F">
      <w:pPr>
        <w:rPr>
          <w:rFonts w:ascii="Arial" w:hAnsi="Arial" w:cs="Arial"/>
          <w:b/>
          <w:sz w:val="24"/>
          <w:szCs w:val="24"/>
        </w:rPr>
      </w:pPr>
    </w:p>
    <w:p w14:paraId="78B87074" w14:textId="77777777" w:rsidR="0057456F" w:rsidRPr="00E7101D" w:rsidRDefault="0057456F" w:rsidP="0057456F">
      <w:pPr>
        <w:rPr>
          <w:rFonts w:ascii="Arial" w:hAnsi="Arial" w:cs="Arial"/>
          <w:b/>
          <w:sz w:val="24"/>
          <w:szCs w:val="24"/>
        </w:rPr>
      </w:pPr>
      <w:r w:rsidRPr="00E7101D">
        <w:rPr>
          <w:rFonts w:ascii="Arial" w:hAnsi="Arial" w:cs="Arial"/>
          <w:b/>
          <w:sz w:val="24"/>
          <w:szCs w:val="24"/>
        </w:rPr>
        <w:t>ACADEMIC PROBATION AND REVIEW</w:t>
      </w:r>
      <w:r w:rsidR="00E7101D">
        <w:rPr>
          <w:rFonts w:ascii="Arial" w:hAnsi="Arial" w:cs="Arial"/>
          <w:b/>
          <w:sz w:val="24"/>
          <w:szCs w:val="24"/>
        </w:rPr>
        <w:t xml:space="preserve"> -- PARKVIEW HIGH SCHOOL </w:t>
      </w:r>
    </w:p>
    <w:p w14:paraId="56BEFD10" w14:textId="18214F45" w:rsidR="0057456F" w:rsidRDefault="00816DEA" w:rsidP="0057456F">
      <w:pPr>
        <w:rPr>
          <w:rFonts w:ascii="Arial" w:hAnsi="Arial" w:cs="Arial"/>
          <w:sz w:val="24"/>
          <w:szCs w:val="24"/>
        </w:rPr>
      </w:pPr>
      <w:r>
        <w:rPr>
          <w:rFonts w:ascii="Arial" w:hAnsi="Arial" w:cs="Arial"/>
          <w:sz w:val="24"/>
          <w:szCs w:val="24"/>
        </w:rPr>
        <w:t>If a</w:t>
      </w:r>
      <w:r w:rsidR="00ED3E54">
        <w:rPr>
          <w:rFonts w:ascii="Arial" w:hAnsi="Arial" w:cs="Arial"/>
          <w:sz w:val="24"/>
          <w:szCs w:val="24"/>
        </w:rPr>
        <w:t xml:space="preserve"> s</w:t>
      </w:r>
      <w:r w:rsidR="00331244">
        <w:rPr>
          <w:rFonts w:ascii="Arial" w:hAnsi="Arial" w:cs="Arial"/>
          <w:sz w:val="24"/>
          <w:szCs w:val="24"/>
        </w:rPr>
        <w:t>tudent</w:t>
      </w:r>
      <w:r w:rsidR="002D383C">
        <w:rPr>
          <w:rFonts w:ascii="Arial" w:hAnsi="Arial" w:cs="Arial"/>
          <w:sz w:val="24"/>
          <w:szCs w:val="24"/>
        </w:rPr>
        <w:t xml:space="preserve"> </w:t>
      </w:r>
      <w:r w:rsidR="00331244">
        <w:rPr>
          <w:rFonts w:ascii="Arial" w:hAnsi="Arial" w:cs="Arial"/>
          <w:sz w:val="24"/>
          <w:szCs w:val="24"/>
        </w:rPr>
        <w:t xml:space="preserve">enrolled in </w:t>
      </w:r>
      <w:r w:rsidR="00ED3E54">
        <w:rPr>
          <w:rFonts w:ascii="Arial" w:hAnsi="Arial" w:cs="Arial"/>
          <w:sz w:val="24"/>
          <w:szCs w:val="24"/>
        </w:rPr>
        <w:t xml:space="preserve">a magnet </w:t>
      </w:r>
      <w:r w:rsidR="00E7101D">
        <w:rPr>
          <w:rFonts w:ascii="Arial" w:hAnsi="Arial" w:cs="Arial"/>
          <w:sz w:val="24"/>
          <w:szCs w:val="24"/>
        </w:rPr>
        <w:t xml:space="preserve">or specialty </w:t>
      </w:r>
      <w:r w:rsidR="00ED3E54">
        <w:rPr>
          <w:rFonts w:ascii="Arial" w:hAnsi="Arial" w:cs="Arial"/>
          <w:sz w:val="24"/>
          <w:szCs w:val="24"/>
        </w:rPr>
        <w:t>program</w:t>
      </w:r>
      <w:r w:rsidR="00331244">
        <w:rPr>
          <w:rFonts w:ascii="Arial" w:hAnsi="Arial" w:cs="Arial"/>
          <w:sz w:val="24"/>
          <w:szCs w:val="24"/>
        </w:rPr>
        <w:t xml:space="preserve"> at Parkview High</w:t>
      </w:r>
      <w:r w:rsidR="002D383C">
        <w:rPr>
          <w:rFonts w:ascii="Arial" w:hAnsi="Arial" w:cs="Arial"/>
          <w:sz w:val="24"/>
          <w:szCs w:val="24"/>
        </w:rPr>
        <w:t xml:space="preserve"> School do</w:t>
      </w:r>
      <w:r>
        <w:rPr>
          <w:rFonts w:ascii="Arial" w:hAnsi="Arial" w:cs="Arial"/>
          <w:sz w:val="24"/>
          <w:szCs w:val="24"/>
        </w:rPr>
        <w:t>es</w:t>
      </w:r>
      <w:r w:rsidR="002D383C">
        <w:rPr>
          <w:rFonts w:ascii="Arial" w:hAnsi="Arial" w:cs="Arial"/>
          <w:sz w:val="24"/>
          <w:szCs w:val="24"/>
        </w:rPr>
        <w:t xml:space="preserve"> not meet the expectation of maintain</w:t>
      </w:r>
      <w:r w:rsidR="002A5308">
        <w:rPr>
          <w:rFonts w:ascii="Arial" w:hAnsi="Arial" w:cs="Arial"/>
          <w:sz w:val="24"/>
          <w:szCs w:val="24"/>
        </w:rPr>
        <w:t>ing</w:t>
      </w:r>
      <w:r w:rsidR="002D383C">
        <w:rPr>
          <w:rFonts w:ascii="Arial" w:hAnsi="Arial" w:cs="Arial"/>
          <w:sz w:val="24"/>
          <w:szCs w:val="24"/>
        </w:rPr>
        <w:t xml:space="preserve"> </w:t>
      </w:r>
      <w:r w:rsidR="002D383C" w:rsidRPr="00F4743A">
        <w:rPr>
          <w:rFonts w:ascii="Arial" w:hAnsi="Arial" w:cs="Arial"/>
          <w:sz w:val="24"/>
          <w:szCs w:val="24"/>
        </w:rPr>
        <w:t>a grade of 60%</w:t>
      </w:r>
      <w:r>
        <w:rPr>
          <w:rFonts w:ascii="Arial" w:hAnsi="Arial" w:cs="Arial"/>
          <w:sz w:val="24"/>
          <w:szCs w:val="24"/>
        </w:rPr>
        <w:t xml:space="preserve"> or higher</w:t>
      </w:r>
      <w:r w:rsidR="003E71C3">
        <w:rPr>
          <w:rFonts w:ascii="Arial" w:hAnsi="Arial" w:cs="Arial"/>
          <w:sz w:val="24"/>
          <w:szCs w:val="24"/>
        </w:rPr>
        <w:t xml:space="preserve"> in the magnet area</w:t>
      </w:r>
      <w:r>
        <w:rPr>
          <w:rFonts w:ascii="Arial" w:hAnsi="Arial" w:cs="Arial"/>
          <w:sz w:val="24"/>
          <w:szCs w:val="24"/>
        </w:rPr>
        <w:t xml:space="preserve">, the </w:t>
      </w:r>
      <w:r>
        <w:rPr>
          <w:rFonts w:ascii="Arial" w:hAnsi="Arial" w:cs="Arial"/>
          <w:sz w:val="24"/>
          <w:szCs w:val="24"/>
        </w:rPr>
        <w:lastRenderedPageBreak/>
        <w:t>student and parent</w:t>
      </w:r>
      <w:r w:rsidR="002D383C" w:rsidRPr="00F4743A">
        <w:rPr>
          <w:rFonts w:ascii="Arial" w:hAnsi="Arial" w:cs="Arial"/>
          <w:sz w:val="24"/>
          <w:szCs w:val="24"/>
        </w:rPr>
        <w:t xml:space="preserve"> </w:t>
      </w:r>
      <w:r w:rsidR="0057456F">
        <w:rPr>
          <w:rFonts w:ascii="Arial" w:hAnsi="Arial" w:cs="Arial"/>
          <w:sz w:val="24"/>
          <w:szCs w:val="24"/>
        </w:rPr>
        <w:t>will be</w:t>
      </w:r>
      <w:r w:rsidR="002D383C" w:rsidRPr="00F4743A">
        <w:rPr>
          <w:rFonts w:ascii="Arial" w:hAnsi="Arial" w:cs="Arial"/>
          <w:sz w:val="24"/>
          <w:szCs w:val="24"/>
        </w:rPr>
        <w:t xml:space="preserve"> notified of </w:t>
      </w:r>
      <w:r w:rsidR="00B7499F" w:rsidRPr="00F4743A">
        <w:rPr>
          <w:rFonts w:ascii="Arial" w:hAnsi="Arial" w:cs="Arial"/>
          <w:sz w:val="24"/>
          <w:szCs w:val="24"/>
        </w:rPr>
        <w:t xml:space="preserve">the student’s current grade, the </w:t>
      </w:r>
      <w:r w:rsidR="001C1C0C" w:rsidRPr="00F4743A">
        <w:rPr>
          <w:rFonts w:ascii="Arial" w:hAnsi="Arial" w:cs="Arial"/>
          <w:sz w:val="24"/>
          <w:szCs w:val="24"/>
        </w:rPr>
        <w:t xml:space="preserve">magnet program </w:t>
      </w:r>
      <w:r w:rsidR="00B7499F" w:rsidRPr="00F4743A">
        <w:rPr>
          <w:rFonts w:ascii="Arial" w:hAnsi="Arial" w:cs="Arial"/>
          <w:sz w:val="24"/>
          <w:szCs w:val="24"/>
        </w:rPr>
        <w:t xml:space="preserve">expectation, </w:t>
      </w:r>
      <w:r w:rsidR="0057456F">
        <w:rPr>
          <w:rFonts w:ascii="Arial" w:hAnsi="Arial" w:cs="Arial"/>
          <w:sz w:val="24"/>
          <w:szCs w:val="24"/>
        </w:rPr>
        <w:t xml:space="preserve">and </w:t>
      </w:r>
      <w:r w:rsidR="00B7499F" w:rsidRPr="00F4743A">
        <w:rPr>
          <w:rFonts w:ascii="Arial" w:hAnsi="Arial" w:cs="Arial"/>
          <w:sz w:val="24"/>
          <w:szCs w:val="24"/>
        </w:rPr>
        <w:t xml:space="preserve">the scheduled </w:t>
      </w:r>
      <w:r w:rsidR="00137D58">
        <w:rPr>
          <w:rFonts w:ascii="Arial" w:hAnsi="Arial" w:cs="Arial"/>
          <w:sz w:val="24"/>
          <w:szCs w:val="24"/>
        </w:rPr>
        <w:t>Academic Review Conference</w:t>
      </w:r>
      <w:r w:rsidR="0057456F">
        <w:rPr>
          <w:rFonts w:ascii="Arial" w:hAnsi="Arial" w:cs="Arial"/>
          <w:sz w:val="24"/>
          <w:szCs w:val="24"/>
        </w:rPr>
        <w:t>. The student will be</w:t>
      </w:r>
      <w:r w:rsidR="007D6411">
        <w:rPr>
          <w:rFonts w:ascii="Arial" w:hAnsi="Arial" w:cs="Arial"/>
          <w:sz w:val="24"/>
          <w:szCs w:val="24"/>
        </w:rPr>
        <w:t xml:space="preserve"> placed on Academic Probation.</w:t>
      </w:r>
    </w:p>
    <w:p w14:paraId="77FF3071" w14:textId="77777777" w:rsidR="0057456F" w:rsidRDefault="00A44797" w:rsidP="0057456F">
      <w:pPr>
        <w:rPr>
          <w:rFonts w:ascii="Arial" w:hAnsi="Arial" w:cs="Arial"/>
          <w:sz w:val="24"/>
          <w:szCs w:val="24"/>
        </w:rPr>
      </w:pPr>
      <w:r>
        <w:rPr>
          <w:rFonts w:ascii="Arial" w:hAnsi="Arial" w:cs="Arial"/>
          <w:sz w:val="24"/>
          <w:szCs w:val="24"/>
        </w:rPr>
        <w:t>Initial</w:t>
      </w:r>
      <w:r w:rsidR="00A50509">
        <w:rPr>
          <w:rFonts w:ascii="Arial" w:hAnsi="Arial" w:cs="Arial"/>
          <w:sz w:val="24"/>
          <w:szCs w:val="24"/>
        </w:rPr>
        <w:t xml:space="preserve"> </w:t>
      </w:r>
      <w:r w:rsidR="00137D58">
        <w:rPr>
          <w:rFonts w:ascii="Arial" w:hAnsi="Arial" w:cs="Arial"/>
          <w:sz w:val="24"/>
          <w:szCs w:val="24"/>
        </w:rPr>
        <w:t>Academic Review Conference</w:t>
      </w:r>
      <w:r>
        <w:rPr>
          <w:rFonts w:ascii="Arial" w:hAnsi="Arial" w:cs="Arial"/>
          <w:sz w:val="24"/>
          <w:szCs w:val="24"/>
        </w:rPr>
        <w:t>s</w:t>
      </w:r>
      <w:r w:rsidR="002D383C">
        <w:rPr>
          <w:rFonts w:ascii="Arial" w:hAnsi="Arial" w:cs="Arial"/>
          <w:sz w:val="24"/>
          <w:szCs w:val="24"/>
        </w:rPr>
        <w:t xml:space="preserve"> </w:t>
      </w:r>
      <w:r w:rsidR="0057456F">
        <w:rPr>
          <w:rFonts w:ascii="Arial" w:hAnsi="Arial" w:cs="Arial"/>
          <w:sz w:val="24"/>
          <w:szCs w:val="24"/>
        </w:rPr>
        <w:t xml:space="preserve">will </w:t>
      </w:r>
      <w:r w:rsidR="00137D58">
        <w:rPr>
          <w:rFonts w:ascii="Arial" w:hAnsi="Arial" w:cs="Arial"/>
          <w:sz w:val="24"/>
          <w:szCs w:val="24"/>
        </w:rPr>
        <w:t xml:space="preserve">consist of a </w:t>
      </w:r>
      <w:r w:rsidR="002D383C">
        <w:rPr>
          <w:rFonts w:ascii="Arial" w:hAnsi="Arial" w:cs="Arial"/>
          <w:sz w:val="24"/>
          <w:szCs w:val="24"/>
        </w:rPr>
        <w:t xml:space="preserve">meeting with the student, parent, </w:t>
      </w:r>
      <w:r w:rsidR="00152C55">
        <w:rPr>
          <w:rFonts w:ascii="Arial" w:hAnsi="Arial" w:cs="Arial"/>
          <w:sz w:val="24"/>
          <w:szCs w:val="24"/>
        </w:rPr>
        <w:t xml:space="preserve">school </w:t>
      </w:r>
      <w:r w:rsidR="002D383C">
        <w:rPr>
          <w:rFonts w:ascii="Arial" w:hAnsi="Arial" w:cs="Arial"/>
          <w:sz w:val="24"/>
          <w:szCs w:val="24"/>
        </w:rPr>
        <w:t>counselor, school administrat</w:t>
      </w:r>
      <w:r w:rsidR="0057456F">
        <w:rPr>
          <w:rFonts w:ascii="Arial" w:hAnsi="Arial" w:cs="Arial"/>
          <w:sz w:val="24"/>
          <w:szCs w:val="24"/>
        </w:rPr>
        <w:t>or</w:t>
      </w:r>
      <w:r w:rsidR="002D383C">
        <w:rPr>
          <w:rFonts w:ascii="Arial" w:hAnsi="Arial" w:cs="Arial"/>
          <w:sz w:val="24"/>
          <w:szCs w:val="24"/>
        </w:rPr>
        <w:t xml:space="preserve">, and </w:t>
      </w:r>
      <w:r w:rsidR="00B7499F">
        <w:rPr>
          <w:rFonts w:ascii="Arial" w:hAnsi="Arial" w:cs="Arial"/>
          <w:sz w:val="24"/>
          <w:szCs w:val="24"/>
        </w:rPr>
        <w:t xml:space="preserve">any other necessary </w:t>
      </w:r>
      <w:r w:rsidR="0057456F">
        <w:rPr>
          <w:rFonts w:ascii="Arial" w:hAnsi="Arial" w:cs="Arial"/>
          <w:sz w:val="24"/>
          <w:szCs w:val="24"/>
        </w:rPr>
        <w:t>individual</w:t>
      </w:r>
      <w:r w:rsidR="00B7499F">
        <w:rPr>
          <w:rFonts w:ascii="Arial" w:hAnsi="Arial" w:cs="Arial"/>
          <w:sz w:val="24"/>
          <w:szCs w:val="24"/>
        </w:rPr>
        <w:t>s</w:t>
      </w:r>
      <w:r w:rsidR="0057456F">
        <w:rPr>
          <w:rFonts w:ascii="Arial" w:hAnsi="Arial" w:cs="Arial"/>
          <w:sz w:val="24"/>
          <w:szCs w:val="24"/>
        </w:rPr>
        <w:t>,</w:t>
      </w:r>
      <w:r w:rsidR="00B7499F">
        <w:rPr>
          <w:rFonts w:ascii="Arial" w:hAnsi="Arial" w:cs="Arial"/>
          <w:sz w:val="24"/>
          <w:szCs w:val="24"/>
        </w:rPr>
        <w:t xml:space="preserve"> t</w:t>
      </w:r>
      <w:r w:rsidR="002D383C">
        <w:rPr>
          <w:rFonts w:ascii="Arial" w:hAnsi="Arial" w:cs="Arial"/>
          <w:sz w:val="24"/>
          <w:szCs w:val="24"/>
        </w:rPr>
        <w:t>o determine necessary interventions and/or services to aid the student in meeting the expectation of maintain</w:t>
      </w:r>
      <w:r w:rsidR="001C1C0C">
        <w:rPr>
          <w:rFonts w:ascii="Arial" w:hAnsi="Arial" w:cs="Arial"/>
          <w:sz w:val="24"/>
          <w:szCs w:val="24"/>
        </w:rPr>
        <w:t>ing</w:t>
      </w:r>
      <w:r w:rsidR="002D383C">
        <w:rPr>
          <w:rFonts w:ascii="Arial" w:hAnsi="Arial" w:cs="Arial"/>
          <w:sz w:val="24"/>
          <w:szCs w:val="24"/>
        </w:rPr>
        <w:t xml:space="preserve"> a grade of </w:t>
      </w:r>
      <w:r w:rsidR="00276902" w:rsidRPr="00815B44">
        <w:rPr>
          <w:rFonts w:ascii="Arial" w:hAnsi="Arial" w:cs="Arial"/>
          <w:sz w:val="24"/>
          <w:szCs w:val="24"/>
        </w:rPr>
        <w:t>60%</w:t>
      </w:r>
      <w:r w:rsidR="00137D58">
        <w:rPr>
          <w:rFonts w:ascii="Arial" w:hAnsi="Arial" w:cs="Arial"/>
          <w:sz w:val="24"/>
          <w:szCs w:val="24"/>
        </w:rPr>
        <w:t xml:space="preserve"> </w:t>
      </w:r>
      <w:r w:rsidR="002D383C">
        <w:rPr>
          <w:rFonts w:ascii="Arial" w:hAnsi="Arial" w:cs="Arial"/>
          <w:sz w:val="24"/>
          <w:szCs w:val="24"/>
        </w:rPr>
        <w:t>or higher</w:t>
      </w:r>
      <w:r w:rsidR="00B7499F">
        <w:rPr>
          <w:rFonts w:ascii="Arial" w:hAnsi="Arial" w:cs="Arial"/>
          <w:sz w:val="24"/>
          <w:szCs w:val="24"/>
        </w:rPr>
        <w:t xml:space="preserve">. </w:t>
      </w:r>
      <w:r w:rsidR="00CD7683">
        <w:rPr>
          <w:rFonts w:ascii="Arial" w:hAnsi="Arial" w:cs="Arial"/>
          <w:sz w:val="24"/>
          <w:szCs w:val="24"/>
        </w:rPr>
        <w:t>The</w:t>
      </w:r>
      <w:r w:rsidR="001C1C0C">
        <w:rPr>
          <w:rFonts w:ascii="Arial" w:hAnsi="Arial" w:cs="Arial"/>
          <w:sz w:val="24"/>
          <w:szCs w:val="24"/>
        </w:rPr>
        <w:t xml:space="preserve"> interventions and/or services </w:t>
      </w:r>
      <w:r w:rsidR="0057456F">
        <w:rPr>
          <w:rFonts w:ascii="Arial" w:hAnsi="Arial" w:cs="Arial"/>
          <w:sz w:val="24"/>
          <w:szCs w:val="24"/>
        </w:rPr>
        <w:t>to be provided will be</w:t>
      </w:r>
      <w:r w:rsidR="001C1C0C">
        <w:rPr>
          <w:rFonts w:ascii="Arial" w:hAnsi="Arial" w:cs="Arial"/>
          <w:sz w:val="24"/>
          <w:szCs w:val="24"/>
        </w:rPr>
        <w:t xml:space="preserve"> d</w:t>
      </w:r>
      <w:r w:rsidR="0057456F">
        <w:rPr>
          <w:rFonts w:ascii="Arial" w:hAnsi="Arial" w:cs="Arial"/>
          <w:sz w:val="24"/>
          <w:szCs w:val="24"/>
        </w:rPr>
        <w:t>ocument</w:t>
      </w:r>
      <w:r w:rsidR="001C1C0C">
        <w:rPr>
          <w:rFonts w:ascii="Arial" w:hAnsi="Arial" w:cs="Arial"/>
          <w:sz w:val="24"/>
          <w:szCs w:val="24"/>
        </w:rPr>
        <w:t xml:space="preserve">ed in the </w:t>
      </w:r>
      <w:r w:rsidR="0057456F">
        <w:rPr>
          <w:rFonts w:ascii="Arial" w:hAnsi="Arial" w:cs="Arial"/>
          <w:sz w:val="24"/>
          <w:szCs w:val="24"/>
        </w:rPr>
        <w:t>student's</w:t>
      </w:r>
      <w:r w:rsidR="007D6411">
        <w:rPr>
          <w:rFonts w:ascii="Arial" w:hAnsi="Arial" w:cs="Arial"/>
          <w:sz w:val="24"/>
          <w:szCs w:val="24"/>
        </w:rPr>
        <w:t xml:space="preserve"> Student Success Plan</w:t>
      </w:r>
      <w:r w:rsidR="0057456F">
        <w:rPr>
          <w:rFonts w:ascii="Arial" w:hAnsi="Arial" w:cs="Arial"/>
          <w:sz w:val="24"/>
          <w:szCs w:val="24"/>
        </w:rPr>
        <w:t xml:space="preserve"> and will be </w:t>
      </w:r>
      <w:r w:rsidR="007D6411">
        <w:rPr>
          <w:rFonts w:ascii="Arial" w:hAnsi="Arial" w:cs="Arial"/>
          <w:sz w:val="24"/>
          <w:szCs w:val="24"/>
        </w:rPr>
        <w:t>monitored</w:t>
      </w:r>
      <w:r w:rsidR="002D383C">
        <w:rPr>
          <w:rFonts w:ascii="Arial" w:hAnsi="Arial" w:cs="Arial"/>
          <w:sz w:val="24"/>
          <w:szCs w:val="24"/>
        </w:rPr>
        <w:t xml:space="preserve"> for nine</w:t>
      </w:r>
      <w:r>
        <w:rPr>
          <w:rFonts w:ascii="Arial" w:hAnsi="Arial" w:cs="Arial"/>
          <w:sz w:val="24"/>
          <w:szCs w:val="24"/>
        </w:rPr>
        <w:t xml:space="preserve"> (9)</w:t>
      </w:r>
      <w:r w:rsidR="002D383C">
        <w:rPr>
          <w:rFonts w:ascii="Arial" w:hAnsi="Arial" w:cs="Arial"/>
          <w:sz w:val="24"/>
          <w:szCs w:val="24"/>
        </w:rPr>
        <w:t xml:space="preserve"> weeks.  </w:t>
      </w:r>
      <w:r w:rsidR="00816DEA">
        <w:rPr>
          <w:rFonts w:ascii="Arial" w:hAnsi="Arial" w:cs="Arial"/>
          <w:sz w:val="24"/>
          <w:szCs w:val="24"/>
        </w:rPr>
        <w:t>If a</w:t>
      </w:r>
      <w:r w:rsidR="00ED3E54">
        <w:rPr>
          <w:rFonts w:ascii="Arial" w:hAnsi="Arial" w:cs="Arial"/>
          <w:sz w:val="24"/>
          <w:szCs w:val="24"/>
        </w:rPr>
        <w:t xml:space="preserve"> s</w:t>
      </w:r>
      <w:r w:rsidR="00C724FE">
        <w:rPr>
          <w:rFonts w:ascii="Arial" w:hAnsi="Arial" w:cs="Arial"/>
          <w:sz w:val="24"/>
          <w:szCs w:val="24"/>
        </w:rPr>
        <w:t>tudent</w:t>
      </w:r>
      <w:r w:rsidR="00B7499F">
        <w:rPr>
          <w:rFonts w:ascii="Arial" w:hAnsi="Arial" w:cs="Arial"/>
          <w:sz w:val="24"/>
          <w:szCs w:val="24"/>
        </w:rPr>
        <w:t xml:space="preserve"> enrolled in </w:t>
      </w:r>
      <w:r w:rsidR="00ED3E54">
        <w:rPr>
          <w:rFonts w:ascii="Arial" w:hAnsi="Arial" w:cs="Arial"/>
          <w:sz w:val="24"/>
          <w:szCs w:val="24"/>
        </w:rPr>
        <w:t xml:space="preserve">a </w:t>
      </w:r>
      <w:r w:rsidR="00E014D8">
        <w:rPr>
          <w:rFonts w:ascii="Arial" w:hAnsi="Arial" w:cs="Arial"/>
          <w:sz w:val="24"/>
          <w:szCs w:val="24"/>
        </w:rPr>
        <w:t>magnet program</w:t>
      </w:r>
      <w:r w:rsidR="00B7499F">
        <w:rPr>
          <w:rFonts w:ascii="Arial" w:hAnsi="Arial" w:cs="Arial"/>
          <w:sz w:val="24"/>
          <w:szCs w:val="24"/>
        </w:rPr>
        <w:t xml:space="preserve"> at Parkview High School continue</w:t>
      </w:r>
      <w:r w:rsidR="00816DEA">
        <w:rPr>
          <w:rFonts w:ascii="Arial" w:hAnsi="Arial" w:cs="Arial"/>
          <w:sz w:val="24"/>
          <w:szCs w:val="24"/>
        </w:rPr>
        <w:t>s</w:t>
      </w:r>
      <w:r w:rsidR="00E014D8">
        <w:rPr>
          <w:rFonts w:ascii="Arial" w:hAnsi="Arial" w:cs="Arial"/>
          <w:sz w:val="24"/>
          <w:szCs w:val="24"/>
        </w:rPr>
        <w:t xml:space="preserve"> to </w:t>
      </w:r>
      <w:r w:rsidR="00B7499F">
        <w:rPr>
          <w:rFonts w:ascii="Arial" w:hAnsi="Arial" w:cs="Arial"/>
          <w:sz w:val="24"/>
          <w:szCs w:val="24"/>
        </w:rPr>
        <w:t xml:space="preserve">not meet the expectation of maintaining a grade of </w:t>
      </w:r>
      <w:r w:rsidR="00276902" w:rsidRPr="00815B44">
        <w:rPr>
          <w:rFonts w:ascii="Arial" w:hAnsi="Arial" w:cs="Arial"/>
          <w:sz w:val="24"/>
          <w:szCs w:val="24"/>
        </w:rPr>
        <w:t>60%</w:t>
      </w:r>
      <w:r w:rsidR="0056088E" w:rsidRPr="00815B44">
        <w:rPr>
          <w:rFonts w:ascii="Arial" w:hAnsi="Arial" w:cs="Arial"/>
          <w:sz w:val="24"/>
          <w:szCs w:val="24"/>
        </w:rPr>
        <w:t xml:space="preserve"> </w:t>
      </w:r>
      <w:r w:rsidR="00B7499F" w:rsidRPr="00815B44">
        <w:rPr>
          <w:rFonts w:ascii="Arial" w:hAnsi="Arial" w:cs="Arial"/>
          <w:sz w:val="24"/>
          <w:szCs w:val="24"/>
        </w:rPr>
        <w:t>or</w:t>
      </w:r>
      <w:r w:rsidR="00B7499F">
        <w:rPr>
          <w:rFonts w:ascii="Arial" w:hAnsi="Arial" w:cs="Arial"/>
          <w:sz w:val="24"/>
          <w:szCs w:val="24"/>
        </w:rPr>
        <w:t xml:space="preserve"> higher after interventions have been </w:t>
      </w:r>
      <w:r w:rsidR="0057456F">
        <w:rPr>
          <w:rFonts w:ascii="Arial" w:hAnsi="Arial" w:cs="Arial"/>
          <w:sz w:val="24"/>
          <w:szCs w:val="24"/>
        </w:rPr>
        <w:t>provided</w:t>
      </w:r>
      <w:r w:rsidR="00B7499F">
        <w:rPr>
          <w:rFonts w:ascii="Arial" w:hAnsi="Arial" w:cs="Arial"/>
          <w:sz w:val="24"/>
          <w:szCs w:val="24"/>
        </w:rPr>
        <w:t xml:space="preserve"> for nine </w:t>
      </w:r>
      <w:r w:rsidR="0057456F">
        <w:rPr>
          <w:rFonts w:ascii="Arial" w:hAnsi="Arial" w:cs="Arial"/>
          <w:sz w:val="24"/>
          <w:szCs w:val="24"/>
        </w:rPr>
        <w:t xml:space="preserve">(9) </w:t>
      </w:r>
      <w:r w:rsidR="00B7499F">
        <w:rPr>
          <w:rFonts w:ascii="Arial" w:hAnsi="Arial" w:cs="Arial"/>
          <w:sz w:val="24"/>
          <w:szCs w:val="24"/>
        </w:rPr>
        <w:t>weeks</w:t>
      </w:r>
      <w:r w:rsidR="00816DEA">
        <w:rPr>
          <w:rFonts w:ascii="Arial" w:hAnsi="Arial" w:cs="Arial"/>
          <w:sz w:val="24"/>
          <w:szCs w:val="24"/>
        </w:rPr>
        <w:t xml:space="preserve">, the student and parent </w:t>
      </w:r>
      <w:r w:rsidR="0057456F">
        <w:rPr>
          <w:rFonts w:ascii="Arial" w:hAnsi="Arial" w:cs="Arial"/>
          <w:sz w:val="24"/>
          <w:szCs w:val="24"/>
        </w:rPr>
        <w:t>will be</w:t>
      </w:r>
      <w:r w:rsidR="00B7499F">
        <w:rPr>
          <w:rFonts w:ascii="Arial" w:hAnsi="Arial" w:cs="Arial"/>
          <w:sz w:val="24"/>
          <w:szCs w:val="24"/>
        </w:rPr>
        <w:t xml:space="preserve"> notified </w:t>
      </w:r>
      <w:r w:rsidR="00B7499F" w:rsidRPr="00F4743A">
        <w:rPr>
          <w:rFonts w:ascii="Arial" w:hAnsi="Arial" w:cs="Arial"/>
          <w:sz w:val="24"/>
          <w:szCs w:val="24"/>
        </w:rPr>
        <w:t xml:space="preserve">of the student’s current grade, the </w:t>
      </w:r>
      <w:r w:rsidR="001C1C0C" w:rsidRPr="00F4743A">
        <w:rPr>
          <w:rFonts w:ascii="Arial" w:hAnsi="Arial" w:cs="Arial"/>
          <w:sz w:val="24"/>
          <w:szCs w:val="24"/>
        </w:rPr>
        <w:t xml:space="preserve">magnet program </w:t>
      </w:r>
      <w:r w:rsidR="00B7499F" w:rsidRPr="00F4743A">
        <w:rPr>
          <w:rFonts w:ascii="Arial" w:hAnsi="Arial" w:cs="Arial"/>
          <w:sz w:val="24"/>
          <w:szCs w:val="24"/>
        </w:rPr>
        <w:t xml:space="preserve">expectation, and the scheduled </w:t>
      </w:r>
      <w:r w:rsidR="00806D13">
        <w:rPr>
          <w:rFonts w:ascii="Arial" w:hAnsi="Arial" w:cs="Arial"/>
          <w:sz w:val="24"/>
          <w:szCs w:val="24"/>
        </w:rPr>
        <w:t>Academic Review Conference</w:t>
      </w:r>
      <w:r w:rsidR="00B7499F">
        <w:rPr>
          <w:rFonts w:ascii="Arial" w:hAnsi="Arial" w:cs="Arial"/>
          <w:sz w:val="24"/>
          <w:szCs w:val="24"/>
        </w:rPr>
        <w:t xml:space="preserve">.  </w:t>
      </w:r>
    </w:p>
    <w:p w14:paraId="13F252E5" w14:textId="77777777" w:rsidR="0057456F" w:rsidRDefault="00A44797" w:rsidP="0057456F">
      <w:pPr>
        <w:rPr>
          <w:rFonts w:ascii="Arial" w:hAnsi="Arial" w:cs="Arial"/>
          <w:sz w:val="24"/>
          <w:szCs w:val="24"/>
        </w:rPr>
      </w:pPr>
      <w:r>
        <w:rPr>
          <w:rFonts w:ascii="Arial" w:hAnsi="Arial" w:cs="Arial"/>
          <w:sz w:val="24"/>
          <w:szCs w:val="24"/>
        </w:rPr>
        <w:t>Follow-up</w:t>
      </w:r>
      <w:r w:rsidR="00A50509">
        <w:rPr>
          <w:rFonts w:ascii="Arial" w:hAnsi="Arial" w:cs="Arial"/>
          <w:sz w:val="24"/>
          <w:szCs w:val="24"/>
        </w:rPr>
        <w:t xml:space="preserve"> </w:t>
      </w:r>
      <w:r w:rsidR="00806D13">
        <w:rPr>
          <w:rFonts w:ascii="Arial" w:hAnsi="Arial" w:cs="Arial"/>
          <w:sz w:val="24"/>
          <w:szCs w:val="24"/>
        </w:rPr>
        <w:t>Academic Review Conference</w:t>
      </w:r>
      <w:r>
        <w:rPr>
          <w:rFonts w:ascii="Arial" w:hAnsi="Arial" w:cs="Arial"/>
          <w:sz w:val="24"/>
          <w:szCs w:val="24"/>
        </w:rPr>
        <w:t>s</w:t>
      </w:r>
      <w:r w:rsidR="00806D13">
        <w:rPr>
          <w:rFonts w:ascii="Arial" w:hAnsi="Arial" w:cs="Arial"/>
          <w:sz w:val="24"/>
          <w:szCs w:val="24"/>
        </w:rPr>
        <w:t xml:space="preserve"> </w:t>
      </w:r>
      <w:r w:rsidR="0057456F">
        <w:rPr>
          <w:rFonts w:ascii="Arial" w:hAnsi="Arial" w:cs="Arial"/>
          <w:sz w:val="24"/>
          <w:szCs w:val="24"/>
        </w:rPr>
        <w:t xml:space="preserve">will </w:t>
      </w:r>
      <w:r w:rsidR="00806D13">
        <w:rPr>
          <w:rFonts w:ascii="Arial" w:hAnsi="Arial" w:cs="Arial"/>
          <w:sz w:val="24"/>
          <w:szCs w:val="24"/>
        </w:rPr>
        <w:t xml:space="preserve">consist of a </w:t>
      </w:r>
      <w:r w:rsidR="009B1914">
        <w:rPr>
          <w:rFonts w:ascii="Arial" w:hAnsi="Arial" w:cs="Arial"/>
          <w:sz w:val="24"/>
          <w:szCs w:val="24"/>
        </w:rPr>
        <w:t>meeting with the student, parent,</w:t>
      </w:r>
      <w:r w:rsidR="00152C55">
        <w:rPr>
          <w:rFonts w:ascii="Arial" w:hAnsi="Arial" w:cs="Arial"/>
          <w:sz w:val="24"/>
          <w:szCs w:val="24"/>
        </w:rPr>
        <w:t xml:space="preserve"> school</w:t>
      </w:r>
      <w:r w:rsidR="009B1914">
        <w:rPr>
          <w:rFonts w:ascii="Arial" w:hAnsi="Arial" w:cs="Arial"/>
          <w:sz w:val="24"/>
          <w:szCs w:val="24"/>
        </w:rPr>
        <w:t xml:space="preserve"> counselor, school administrat</w:t>
      </w:r>
      <w:r w:rsidR="0057456F">
        <w:rPr>
          <w:rFonts w:ascii="Arial" w:hAnsi="Arial" w:cs="Arial"/>
          <w:sz w:val="24"/>
          <w:szCs w:val="24"/>
        </w:rPr>
        <w:t>or</w:t>
      </w:r>
      <w:r w:rsidR="009B1914">
        <w:rPr>
          <w:rFonts w:ascii="Arial" w:hAnsi="Arial" w:cs="Arial"/>
          <w:sz w:val="24"/>
          <w:szCs w:val="24"/>
        </w:rPr>
        <w:t xml:space="preserve">, and any other necessary </w:t>
      </w:r>
      <w:r w:rsidR="0057456F">
        <w:rPr>
          <w:rFonts w:ascii="Arial" w:hAnsi="Arial" w:cs="Arial"/>
          <w:sz w:val="24"/>
          <w:szCs w:val="24"/>
        </w:rPr>
        <w:t>individuals,</w:t>
      </w:r>
      <w:r w:rsidR="009B1914">
        <w:rPr>
          <w:rFonts w:ascii="Arial" w:hAnsi="Arial" w:cs="Arial"/>
          <w:sz w:val="24"/>
          <w:szCs w:val="24"/>
        </w:rPr>
        <w:t xml:space="preserve"> </w:t>
      </w:r>
      <w:r w:rsidR="00152C55">
        <w:rPr>
          <w:rFonts w:ascii="Arial" w:hAnsi="Arial" w:cs="Arial"/>
          <w:sz w:val="24"/>
          <w:szCs w:val="24"/>
        </w:rPr>
        <w:t xml:space="preserve">to </w:t>
      </w:r>
      <w:r w:rsidR="00806D13">
        <w:rPr>
          <w:rFonts w:ascii="Arial" w:hAnsi="Arial" w:cs="Arial"/>
          <w:sz w:val="24"/>
          <w:szCs w:val="24"/>
        </w:rPr>
        <w:t>evaluate the student’s progress</w:t>
      </w:r>
      <w:r w:rsidR="00A50509">
        <w:rPr>
          <w:rFonts w:ascii="Arial" w:hAnsi="Arial" w:cs="Arial"/>
          <w:sz w:val="24"/>
          <w:szCs w:val="24"/>
        </w:rPr>
        <w:t>.</w:t>
      </w:r>
    </w:p>
    <w:p w14:paraId="5262C7C6" w14:textId="77777777" w:rsidR="0057456F" w:rsidRDefault="0057456F" w:rsidP="0057456F">
      <w:pPr>
        <w:rPr>
          <w:rFonts w:ascii="Arial" w:hAnsi="Arial" w:cs="Arial"/>
          <w:sz w:val="24"/>
          <w:szCs w:val="24"/>
        </w:rPr>
      </w:pPr>
      <w:r>
        <w:rPr>
          <w:rFonts w:ascii="Arial" w:hAnsi="Arial" w:cs="Arial"/>
          <w:sz w:val="24"/>
          <w:szCs w:val="24"/>
        </w:rPr>
        <w:t xml:space="preserve">Following the Academic Review Conference, a decision may be made to: </w:t>
      </w:r>
    </w:p>
    <w:p w14:paraId="3296D3B1" w14:textId="77777777" w:rsidR="0057456F" w:rsidRDefault="0057456F" w:rsidP="0057456F">
      <w:pPr>
        <w:rPr>
          <w:rFonts w:ascii="Arial" w:hAnsi="Arial" w:cs="Arial"/>
          <w:sz w:val="24"/>
          <w:szCs w:val="24"/>
        </w:rPr>
      </w:pPr>
      <w:r>
        <w:rPr>
          <w:rFonts w:ascii="Arial" w:hAnsi="Arial" w:cs="Arial"/>
          <w:sz w:val="24"/>
          <w:szCs w:val="24"/>
        </w:rPr>
        <w:tab/>
      </w:r>
      <w:r w:rsidR="00A50509">
        <w:rPr>
          <w:rFonts w:ascii="Arial" w:hAnsi="Arial" w:cs="Arial"/>
          <w:sz w:val="24"/>
          <w:szCs w:val="24"/>
        </w:rPr>
        <w:t xml:space="preserve">(1) </w:t>
      </w:r>
      <w:r>
        <w:rPr>
          <w:rFonts w:ascii="Arial" w:hAnsi="Arial" w:cs="Arial"/>
          <w:sz w:val="24"/>
          <w:szCs w:val="24"/>
        </w:rPr>
        <w:t>D</w:t>
      </w:r>
      <w:r w:rsidR="00131C3D">
        <w:rPr>
          <w:rFonts w:ascii="Arial" w:hAnsi="Arial" w:cs="Arial"/>
          <w:sz w:val="24"/>
          <w:szCs w:val="24"/>
        </w:rPr>
        <w:t>iscontinu</w:t>
      </w:r>
      <w:r>
        <w:rPr>
          <w:rFonts w:ascii="Arial" w:hAnsi="Arial" w:cs="Arial"/>
          <w:sz w:val="24"/>
          <w:szCs w:val="24"/>
        </w:rPr>
        <w:t>e the</w:t>
      </w:r>
      <w:r w:rsidR="00A50509">
        <w:rPr>
          <w:rFonts w:ascii="Arial" w:hAnsi="Arial" w:cs="Arial"/>
          <w:sz w:val="24"/>
          <w:szCs w:val="24"/>
        </w:rPr>
        <w:t xml:space="preserve"> interventions and/or services </w:t>
      </w:r>
      <w:r>
        <w:rPr>
          <w:rFonts w:ascii="Arial" w:hAnsi="Arial" w:cs="Arial"/>
          <w:sz w:val="24"/>
          <w:szCs w:val="24"/>
        </w:rPr>
        <w:t xml:space="preserve">being provided </w:t>
      </w:r>
      <w:r w:rsidR="00A50509">
        <w:rPr>
          <w:rFonts w:ascii="Arial" w:hAnsi="Arial" w:cs="Arial"/>
          <w:sz w:val="24"/>
          <w:szCs w:val="24"/>
        </w:rPr>
        <w:t>and remov</w:t>
      </w:r>
      <w:r>
        <w:rPr>
          <w:rFonts w:ascii="Arial" w:hAnsi="Arial" w:cs="Arial"/>
          <w:sz w:val="24"/>
          <w:szCs w:val="24"/>
        </w:rPr>
        <w:t>e</w:t>
      </w:r>
      <w:r w:rsidR="00A50509">
        <w:rPr>
          <w:rFonts w:ascii="Arial" w:hAnsi="Arial" w:cs="Arial"/>
          <w:sz w:val="24"/>
          <w:szCs w:val="24"/>
        </w:rPr>
        <w:t xml:space="preserve"> the student from Academic Probation</w:t>
      </w:r>
      <w:r>
        <w:rPr>
          <w:rFonts w:ascii="Arial" w:hAnsi="Arial" w:cs="Arial"/>
          <w:sz w:val="24"/>
          <w:szCs w:val="24"/>
        </w:rPr>
        <w:t>;</w:t>
      </w:r>
      <w:r w:rsidR="00A50509">
        <w:rPr>
          <w:rFonts w:ascii="Arial" w:hAnsi="Arial" w:cs="Arial"/>
          <w:sz w:val="24"/>
          <w:szCs w:val="24"/>
        </w:rPr>
        <w:t xml:space="preserve"> </w:t>
      </w:r>
    </w:p>
    <w:p w14:paraId="5F440231" w14:textId="77777777" w:rsidR="0057456F" w:rsidRDefault="0057456F" w:rsidP="0057456F">
      <w:pPr>
        <w:rPr>
          <w:rFonts w:ascii="Arial" w:hAnsi="Arial" w:cs="Arial"/>
          <w:sz w:val="24"/>
          <w:szCs w:val="24"/>
        </w:rPr>
      </w:pPr>
      <w:r>
        <w:rPr>
          <w:rFonts w:ascii="Arial" w:hAnsi="Arial" w:cs="Arial"/>
          <w:sz w:val="24"/>
          <w:szCs w:val="24"/>
        </w:rPr>
        <w:tab/>
      </w:r>
      <w:r w:rsidR="00A50509">
        <w:rPr>
          <w:rFonts w:ascii="Arial" w:hAnsi="Arial" w:cs="Arial"/>
          <w:sz w:val="24"/>
          <w:szCs w:val="24"/>
        </w:rPr>
        <w:t xml:space="preserve">(2) </w:t>
      </w:r>
      <w:r>
        <w:rPr>
          <w:rFonts w:ascii="Arial" w:hAnsi="Arial" w:cs="Arial"/>
          <w:sz w:val="24"/>
          <w:szCs w:val="24"/>
        </w:rPr>
        <w:t>M</w:t>
      </w:r>
      <w:r w:rsidR="00A44797">
        <w:rPr>
          <w:rFonts w:ascii="Arial" w:hAnsi="Arial" w:cs="Arial"/>
          <w:sz w:val="24"/>
          <w:szCs w:val="24"/>
        </w:rPr>
        <w:t>aintain, modify, or chang</w:t>
      </w:r>
      <w:r>
        <w:rPr>
          <w:rFonts w:ascii="Arial" w:hAnsi="Arial" w:cs="Arial"/>
          <w:sz w:val="24"/>
          <w:szCs w:val="24"/>
        </w:rPr>
        <w:t>e the</w:t>
      </w:r>
      <w:r w:rsidR="00A44797">
        <w:rPr>
          <w:rFonts w:ascii="Arial" w:hAnsi="Arial" w:cs="Arial"/>
          <w:sz w:val="24"/>
          <w:szCs w:val="24"/>
        </w:rPr>
        <w:t xml:space="preserve"> interventions and/or services </w:t>
      </w:r>
      <w:r>
        <w:rPr>
          <w:rFonts w:ascii="Arial" w:hAnsi="Arial" w:cs="Arial"/>
          <w:sz w:val="24"/>
          <w:szCs w:val="24"/>
        </w:rPr>
        <w:t xml:space="preserve">being provided </w:t>
      </w:r>
      <w:r w:rsidR="00A44797">
        <w:rPr>
          <w:rFonts w:ascii="Arial" w:hAnsi="Arial" w:cs="Arial"/>
          <w:sz w:val="24"/>
          <w:szCs w:val="24"/>
        </w:rPr>
        <w:t>and remov</w:t>
      </w:r>
      <w:r>
        <w:rPr>
          <w:rFonts w:ascii="Arial" w:hAnsi="Arial" w:cs="Arial"/>
          <w:sz w:val="24"/>
          <w:szCs w:val="24"/>
        </w:rPr>
        <w:t>e</w:t>
      </w:r>
      <w:r w:rsidR="00A44797">
        <w:rPr>
          <w:rFonts w:ascii="Arial" w:hAnsi="Arial" w:cs="Arial"/>
          <w:sz w:val="24"/>
          <w:szCs w:val="24"/>
        </w:rPr>
        <w:t xml:space="preserve"> the student from Academic Probation</w:t>
      </w:r>
      <w:r>
        <w:rPr>
          <w:rFonts w:ascii="Arial" w:hAnsi="Arial" w:cs="Arial"/>
          <w:sz w:val="24"/>
          <w:szCs w:val="24"/>
        </w:rPr>
        <w:t xml:space="preserve">; </w:t>
      </w:r>
    </w:p>
    <w:p w14:paraId="4F150A49" w14:textId="77777777" w:rsidR="0057456F" w:rsidRDefault="0057456F" w:rsidP="0057456F">
      <w:pPr>
        <w:rPr>
          <w:rFonts w:ascii="Arial" w:hAnsi="Arial" w:cs="Arial"/>
          <w:sz w:val="24"/>
          <w:szCs w:val="24"/>
        </w:rPr>
      </w:pPr>
      <w:r>
        <w:rPr>
          <w:rFonts w:ascii="Arial" w:hAnsi="Arial" w:cs="Arial"/>
          <w:sz w:val="24"/>
          <w:szCs w:val="24"/>
        </w:rPr>
        <w:tab/>
      </w:r>
      <w:r w:rsidR="00131C3D">
        <w:rPr>
          <w:rFonts w:ascii="Arial" w:hAnsi="Arial" w:cs="Arial"/>
          <w:sz w:val="24"/>
          <w:szCs w:val="24"/>
        </w:rPr>
        <w:t xml:space="preserve">(3) </w:t>
      </w:r>
      <w:r>
        <w:rPr>
          <w:rFonts w:ascii="Arial" w:hAnsi="Arial" w:cs="Arial"/>
          <w:sz w:val="24"/>
          <w:szCs w:val="24"/>
        </w:rPr>
        <w:t>M</w:t>
      </w:r>
      <w:r w:rsidR="00A44797">
        <w:rPr>
          <w:rFonts w:ascii="Arial" w:hAnsi="Arial" w:cs="Arial"/>
          <w:sz w:val="24"/>
          <w:szCs w:val="24"/>
        </w:rPr>
        <w:t>aintain, modify, or chang</w:t>
      </w:r>
      <w:r>
        <w:rPr>
          <w:rFonts w:ascii="Arial" w:hAnsi="Arial" w:cs="Arial"/>
          <w:sz w:val="24"/>
          <w:szCs w:val="24"/>
        </w:rPr>
        <w:t>e the</w:t>
      </w:r>
      <w:r w:rsidR="00A44797">
        <w:rPr>
          <w:rFonts w:ascii="Arial" w:hAnsi="Arial" w:cs="Arial"/>
          <w:sz w:val="24"/>
          <w:szCs w:val="24"/>
        </w:rPr>
        <w:t xml:space="preserve"> interventions and/or services </w:t>
      </w:r>
      <w:r>
        <w:rPr>
          <w:rFonts w:ascii="Arial" w:hAnsi="Arial" w:cs="Arial"/>
          <w:sz w:val="24"/>
          <w:szCs w:val="24"/>
        </w:rPr>
        <w:t xml:space="preserve">being provided </w:t>
      </w:r>
      <w:r w:rsidR="00A44797">
        <w:rPr>
          <w:rFonts w:ascii="Arial" w:hAnsi="Arial" w:cs="Arial"/>
          <w:sz w:val="24"/>
          <w:szCs w:val="24"/>
        </w:rPr>
        <w:t xml:space="preserve">and </w:t>
      </w:r>
      <w:r w:rsidR="00ED3E54">
        <w:rPr>
          <w:rFonts w:ascii="Arial" w:hAnsi="Arial" w:cs="Arial"/>
          <w:sz w:val="24"/>
          <w:szCs w:val="24"/>
        </w:rPr>
        <w:t xml:space="preserve">extend </w:t>
      </w:r>
      <w:r w:rsidR="00A44797">
        <w:rPr>
          <w:rFonts w:ascii="Arial" w:hAnsi="Arial" w:cs="Arial"/>
          <w:sz w:val="24"/>
          <w:szCs w:val="24"/>
        </w:rPr>
        <w:t>the student’s probationary status for an additional nine (9) weeks</w:t>
      </w:r>
      <w:r>
        <w:rPr>
          <w:rFonts w:ascii="Arial" w:hAnsi="Arial" w:cs="Arial"/>
          <w:sz w:val="24"/>
          <w:szCs w:val="24"/>
        </w:rPr>
        <w:t xml:space="preserve">; </w:t>
      </w:r>
    </w:p>
    <w:p w14:paraId="75386F5A" w14:textId="77777777" w:rsidR="00CD7683" w:rsidRPr="0057456F" w:rsidRDefault="0057456F" w:rsidP="0057456F">
      <w:pPr>
        <w:rPr>
          <w:rFonts w:ascii="Arial" w:hAnsi="Arial" w:cs="Arial"/>
          <w:sz w:val="24"/>
          <w:szCs w:val="24"/>
        </w:rPr>
      </w:pPr>
      <w:r>
        <w:rPr>
          <w:rFonts w:ascii="Arial" w:hAnsi="Arial" w:cs="Arial"/>
          <w:sz w:val="24"/>
          <w:szCs w:val="24"/>
        </w:rPr>
        <w:tab/>
      </w:r>
      <w:r w:rsidR="00A44797">
        <w:rPr>
          <w:rFonts w:ascii="Arial" w:hAnsi="Arial" w:cs="Arial"/>
          <w:sz w:val="24"/>
          <w:szCs w:val="24"/>
        </w:rPr>
        <w:t xml:space="preserve">(4) </w:t>
      </w:r>
      <w:r>
        <w:rPr>
          <w:rFonts w:ascii="Arial" w:hAnsi="Arial" w:cs="Arial"/>
          <w:sz w:val="24"/>
          <w:szCs w:val="24"/>
        </w:rPr>
        <w:t>R</w:t>
      </w:r>
      <w:r w:rsidR="00B7499F" w:rsidRPr="00816DEA">
        <w:rPr>
          <w:rFonts w:ascii="Arial" w:hAnsi="Arial" w:cs="Arial"/>
          <w:sz w:val="24"/>
          <w:szCs w:val="24"/>
        </w:rPr>
        <w:t xml:space="preserve">ecommend </w:t>
      </w:r>
      <w:r w:rsidR="00A44797" w:rsidRPr="00816DEA">
        <w:rPr>
          <w:rFonts w:ascii="Arial" w:hAnsi="Arial" w:cs="Arial"/>
          <w:sz w:val="24"/>
          <w:szCs w:val="24"/>
        </w:rPr>
        <w:t>forced withdrawal</w:t>
      </w:r>
      <w:r w:rsidR="00B7499F" w:rsidRPr="00816DEA">
        <w:rPr>
          <w:rFonts w:ascii="Arial" w:hAnsi="Arial" w:cs="Arial"/>
          <w:sz w:val="24"/>
          <w:szCs w:val="24"/>
        </w:rPr>
        <w:t xml:space="preserve"> </w:t>
      </w:r>
      <w:r>
        <w:rPr>
          <w:rFonts w:ascii="Arial" w:hAnsi="Arial" w:cs="Arial"/>
          <w:sz w:val="24"/>
          <w:szCs w:val="24"/>
        </w:rPr>
        <w:t xml:space="preserve">of the student </w:t>
      </w:r>
      <w:r w:rsidR="00B7499F" w:rsidRPr="00816DEA">
        <w:rPr>
          <w:rFonts w:ascii="Arial" w:hAnsi="Arial" w:cs="Arial"/>
          <w:sz w:val="24"/>
          <w:szCs w:val="24"/>
        </w:rPr>
        <w:t>from the magnet program.</w:t>
      </w:r>
      <w:r w:rsidR="004E7DCC">
        <w:rPr>
          <w:rFonts w:ascii="Arial" w:hAnsi="Arial" w:cs="Arial"/>
          <w:sz w:val="24"/>
          <w:szCs w:val="24"/>
        </w:rPr>
        <w:t xml:space="preserve"> </w:t>
      </w:r>
      <w:r w:rsidR="00ED3E54">
        <w:rPr>
          <w:rFonts w:ascii="Arial" w:hAnsi="Arial" w:cs="Arial"/>
          <w:sz w:val="24"/>
          <w:szCs w:val="24"/>
        </w:rPr>
        <w:t xml:space="preserve">A </w:t>
      </w:r>
      <w:r w:rsidR="00816DEA">
        <w:rPr>
          <w:rFonts w:ascii="Arial" w:hAnsi="Arial" w:cs="Arial"/>
          <w:sz w:val="24"/>
          <w:szCs w:val="24"/>
        </w:rPr>
        <w:t xml:space="preserve">recommendation of </w:t>
      </w:r>
      <w:r w:rsidR="00ED3E54">
        <w:rPr>
          <w:rFonts w:ascii="Arial" w:hAnsi="Arial" w:cs="Arial"/>
          <w:sz w:val="24"/>
          <w:szCs w:val="24"/>
        </w:rPr>
        <w:t>forced withdrawal fro</w:t>
      </w:r>
      <w:r w:rsidR="00ED3E54" w:rsidRPr="00ED3E54">
        <w:rPr>
          <w:rFonts w:ascii="Arial" w:hAnsi="Arial" w:cs="Arial"/>
          <w:sz w:val="24"/>
          <w:szCs w:val="24"/>
        </w:rPr>
        <w:t>m a magnet program at Parkview High School must be approved by the</w:t>
      </w:r>
      <w:r w:rsidR="005E5EE0" w:rsidRPr="00ED3E54">
        <w:rPr>
          <w:rFonts w:ascii="Arial" w:hAnsi="Arial" w:cs="Arial"/>
          <w:sz w:val="24"/>
          <w:szCs w:val="24"/>
        </w:rPr>
        <w:t xml:space="preserve"> </w:t>
      </w:r>
      <w:r w:rsidR="00ED3E54">
        <w:rPr>
          <w:rFonts w:ascii="Arial" w:hAnsi="Arial" w:cs="Arial"/>
          <w:sz w:val="24"/>
          <w:szCs w:val="24"/>
        </w:rPr>
        <w:t>principal.</w:t>
      </w:r>
    </w:p>
    <w:p w14:paraId="1114D1ED" w14:textId="77777777" w:rsidR="00050F24" w:rsidRDefault="00050F24" w:rsidP="008902F0">
      <w:pPr>
        <w:rPr>
          <w:rFonts w:ascii="Arial" w:hAnsi="Arial" w:cs="Arial"/>
          <w:sz w:val="24"/>
          <w:szCs w:val="24"/>
        </w:rPr>
      </w:pPr>
    </w:p>
    <w:p w14:paraId="0BCC2D7A" w14:textId="77777777" w:rsidR="009B1CCF" w:rsidRPr="00E7101D" w:rsidRDefault="009B1CCF" w:rsidP="009B1CCF">
      <w:pPr>
        <w:rPr>
          <w:rFonts w:ascii="Arial" w:hAnsi="Arial" w:cs="Arial"/>
          <w:b/>
          <w:sz w:val="24"/>
          <w:szCs w:val="24"/>
        </w:rPr>
      </w:pPr>
      <w:r w:rsidRPr="00E7101D">
        <w:rPr>
          <w:rFonts w:ascii="Arial" w:hAnsi="Arial" w:cs="Arial"/>
          <w:b/>
          <w:caps/>
          <w:sz w:val="24"/>
          <w:szCs w:val="24"/>
        </w:rPr>
        <w:t>Forced withdrawals</w:t>
      </w:r>
    </w:p>
    <w:p w14:paraId="4EF81FE6" w14:textId="1BCD8504" w:rsidR="009B1CCF" w:rsidRDefault="009B1CCF" w:rsidP="009B1CCF">
      <w:pPr>
        <w:rPr>
          <w:rFonts w:ascii="Arial" w:hAnsi="Arial" w:cs="Arial"/>
          <w:sz w:val="24"/>
          <w:szCs w:val="24"/>
        </w:rPr>
      </w:pPr>
      <w:r>
        <w:rPr>
          <w:rFonts w:ascii="Arial" w:hAnsi="Arial" w:cs="Arial"/>
          <w:caps/>
          <w:sz w:val="24"/>
          <w:szCs w:val="24"/>
        </w:rPr>
        <w:t xml:space="preserve">LRSD </w:t>
      </w:r>
      <w:r>
        <w:rPr>
          <w:rFonts w:ascii="Arial" w:hAnsi="Arial" w:cs="Arial"/>
          <w:sz w:val="24"/>
          <w:szCs w:val="24"/>
        </w:rPr>
        <w:t>m</w:t>
      </w:r>
      <w:r w:rsidRPr="00027691">
        <w:rPr>
          <w:rFonts w:ascii="Arial" w:hAnsi="Arial" w:cs="Arial"/>
          <w:sz w:val="24"/>
          <w:szCs w:val="24"/>
        </w:rPr>
        <w:t xml:space="preserve">agnet and </w:t>
      </w:r>
      <w:r>
        <w:rPr>
          <w:rFonts w:ascii="Arial" w:hAnsi="Arial" w:cs="Arial"/>
          <w:sz w:val="24"/>
          <w:szCs w:val="24"/>
        </w:rPr>
        <w:t>s</w:t>
      </w:r>
      <w:r w:rsidRPr="00027691">
        <w:rPr>
          <w:rFonts w:ascii="Arial" w:hAnsi="Arial" w:cs="Arial"/>
          <w:sz w:val="24"/>
          <w:szCs w:val="24"/>
        </w:rPr>
        <w:t xml:space="preserve">pecialty </w:t>
      </w:r>
      <w:r>
        <w:rPr>
          <w:rFonts w:ascii="Arial" w:hAnsi="Arial" w:cs="Arial"/>
          <w:sz w:val="24"/>
          <w:szCs w:val="24"/>
        </w:rPr>
        <w:t>p</w:t>
      </w:r>
      <w:r w:rsidRPr="00027691">
        <w:rPr>
          <w:rFonts w:ascii="Arial" w:hAnsi="Arial" w:cs="Arial"/>
          <w:sz w:val="24"/>
          <w:szCs w:val="24"/>
        </w:rPr>
        <w:t>rogram</w:t>
      </w:r>
      <w:r>
        <w:rPr>
          <w:rFonts w:ascii="Arial" w:hAnsi="Arial" w:cs="Arial"/>
          <w:sz w:val="24"/>
          <w:szCs w:val="24"/>
        </w:rPr>
        <w:t>s are programs of choice and students are not guaranteed</w:t>
      </w:r>
      <w:r w:rsidR="003E71C3">
        <w:rPr>
          <w:rFonts w:ascii="Arial" w:hAnsi="Arial" w:cs="Arial"/>
          <w:sz w:val="24"/>
          <w:szCs w:val="24"/>
        </w:rPr>
        <w:t xml:space="preserve"> continued</w:t>
      </w:r>
      <w:r>
        <w:rPr>
          <w:rFonts w:ascii="Arial" w:hAnsi="Arial" w:cs="Arial"/>
          <w:sz w:val="24"/>
          <w:szCs w:val="24"/>
        </w:rPr>
        <w:t xml:space="preserve"> enrollment </w:t>
      </w:r>
      <w:r w:rsidR="003E71C3">
        <w:rPr>
          <w:rFonts w:ascii="Arial" w:hAnsi="Arial" w:cs="Arial"/>
          <w:sz w:val="24"/>
          <w:szCs w:val="24"/>
        </w:rPr>
        <w:t>in a</w:t>
      </w:r>
      <w:r>
        <w:rPr>
          <w:rFonts w:ascii="Arial" w:hAnsi="Arial" w:cs="Arial"/>
          <w:sz w:val="24"/>
          <w:szCs w:val="24"/>
        </w:rPr>
        <w:t xml:space="preserve"> program. </w:t>
      </w:r>
      <w:r w:rsidRPr="008D1D13">
        <w:rPr>
          <w:rFonts w:ascii="Arial" w:hAnsi="Arial" w:cs="Arial"/>
          <w:sz w:val="24"/>
          <w:szCs w:val="24"/>
        </w:rPr>
        <w:t>A student being forced to withdraw from t</w:t>
      </w:r>
      <w:r>
        <w:rPr>
          <w:rFonts w:ascii="Arial" w:hAnsi="Arial" w:cs="Arial"/>
          <w:sz w:val="24"/>
          <w:szCs w:val="24"/>
        </w:rPr>
        <w:t xml:space="preserve">he magnet or specialty program may enroll in </w:t>
      </w:r>
      <w:r w:rsidRPr="008D1D13">
        <w:rPr>
          <w:rFonts w:ascii="Arial" w:hAnsi="Arial" w:cs="Arial"/>
          <w:sz w:val="24"/>
          <w:szCs w:val="24"/>
        </w:rPr>
        <w:t xml:space="preserve">the school for their attendance </w:t>
      </w:r>
      <w:r>
        <w:rPr>
          <w:rFonts w:ascii="Arial" w:hAnsi="Arial" w:cs="Arial"/>
          <w:sz w:val="24"/>
          <w:szCs w:val="24"/>
        </w:rPr>
        <w:t>area</w:t>
      </w:r>
      <w:r w:rsidRPr="008D1D13">
        <w:rPr>
          <w:rFonts w:ascii="Arial" w:hAnsi="Arial" w:cs="Arial"/>
          <w:sz w:val="24"/>
          <w:szCs w:val="24"/>
        </w:rPr>
        <w:t xml:space="preserve">. </w:t>
      </w:r>
      <w:r w:rsidRPr="009A676E">
        <w:rPr>
          <w:rFonts w:ascii="Arial" w:hAnsi="Arial" w:cs="Arial"/>
          <w:sz w:val="24"/>
          <w:szCs w:val="24"/>
        </w:rPr>
        <w:t xml:space="preserve">A student being forced to withdraw from </w:t>
      </w:r>
      <w:r>
        <w:rPr>
          <w:rFonts w:ascii="Arial" w:hAnsi="Arial" w:cs="Arial"/>
          <w:sz w:val="24"/>
          <w:szCs w:val="24"/>
        </w:rPr>
        <w:t>a</w:t>
      </w:r>
      <w:r w:rsidRPr="009A676E">
        <w:rPr>
          <w:rFonts w:ascii="Arial" w:hAnsi="Arial" w:cs="Arial"/>
          <w:sz w:val="24"/>
          <w:szCs w:val="24"/>
        </w:rPr>
        <w:t xml:space="preserve"> magnet </w:t>
      </w:r>
      <w:r>
        <w:rPr>
          <w:rFonts w:ascii="Arial" w:hAnsi="Arial" w:cs="Arial"/>
          <w:sz w:val="24"/>
          <w:szCs w:val="24"/>
        </w:rPr>
        <w:t>or specialty program</w:t>
      </w:r>
      <w:r w:rsidRPr="009A676E">
        <w:rPr>
          <w:rFonts w:ascii="Arial" w:hAnsi="Arial" w:cs="Arial"/>
          <w:sz w:val="24"/>
          <w:szCs w:val="24"/>
        </w:rPr>
        <w:t xml:space="preserve"> </w:t>
      </w:r>
      <w:r>
        <w:rPr>
          <w:rFonts w:ascii="Arial" w:hAnsi="Arial" w:cs="Arial"/>
          <w:sz w:val="24"/>
          <w:szCs w:val="24"/>
        </w:rPr>
        <w:t xml:space="preserve">that would like </w:t>
      </w:r>
      <w:r w:rsidRPr="009A676E">
        <w:rPr>
          <w:rFonts w:ascii="Arial" w:hAnsi="Arial" w:cs="Arial"/>
          <w:sz w:val="24"/>
          <w:szCs w:val="24"/>
        </w:rPr>
        <w:t xml:space="preserve">to enroll in a </w:t>
      </w:r>
      <w:r>
        <w:rPr>
          <w:rFonts w:ascii="Arial" w:hAnsi="Arial" w:cs="Arial"/>
          <w:sz w:val="24"/>
          <w:szCs w:val="24"/>
        </w:rPr>
        <w:t xml:space="preserve">different </w:t>
      </w:r>
      <w:r w:rsidRPr="009A676E">
        <w:rPr>
          <w:rFonts w:ascii="Arial" w:hAnsi="Arial" w:cs="Arial"/>
          <w:sz w:val="24"/>
          <w:szCs w:val="24"/>
        </w:rPr>
        <w:t>magnet or sp</w:t>
      </w:r>
      <w:r>
        <w:rPr>
          <w:rFonts w:ascii="Arial" w:hAnsi="Arial" w:cs="Arial"/>
          <w:sz w:val="24"/>
          <w:szCs w:val="24"/>
        </w:rPr>
        <w:t>ecialty program, must submit a new m</w:t>
      </w:r>
      <w:r w:rsidRPr="00C55535">
        <w:rPr>
          <w:rFonts w:ascii="Arial" w:hAnsi="Arial" w:cs="Arial"/>
          <w:sz w:val="24"/>
          <w:szCs w:val="24"/>
        </w:rPr>
        <w:t>agnet and specialty</w:t>
      </w:r>
      <w:r>
        <w:rPr>
          <w:rFonts w:ascii="Arial" w:hAnsi="Arial" w:cs="Arial"/>
          <w:sz w:val="24"/>
          <w:szCs w:val="24"/>
        </w:rPr>
        <w:t xml:space="preserve"> program request</w:t>
      </w:r>
      <w:r w:rsidRPr="00C55535">
        <w:rPr>
          <w:rFonts w:ascii="Arial" w:hAnsi="Arial" w:cs="Arial"/>
          <w:sz w:val="24"/>
          <w:szCs w:val="24"/>
        </w:rPr>
        <w:t xml:space="preserve"> </w:t>
      </w:r>
      <w:r>
        <w:rPr>
          <w:rFonts w:ascii="Arial" w:hAnsi="Arial" w:cs="Arial"/>
          <w:sz w:val="24"/>
          <w:szCs w:val="24"/>
        </w:rPr>
        <w:t>in accordance with this policy</w:t>
      </w:r>
      <w:r w:rsidRPr="009A676E">
        <w:rPr>
          <w:rFonts w:ascii="Arial" w:hAnsi="Arial" w:cs="Arial"/>
          <w:sz w:val="24"/>
          <w:szCs w:val="24"/>
        </w:rPr>
        <w:t>.</w:t>
      </w:r>
      <w:r w:rsidR="003E71C3">
        <w:rPr>
          <w:rFonts w:ascii="Arial" w:hAnsi="Arial" w:cs="Arial"/>
          <w:sz w:val="24"/>
          <w:szCs w:val="24"/>
        </w:rPr>
        <w:t xml:space="preserve"> </w:t>
      </w:r>
      <w:r>
        <w:rPr>
          <w:rFonts w:ascii="Arial" w:hAnsi="Arial" w:cs="Arial"/>
          <w:sz w:val="24"/>
          <w:szCs w:val="24"/>
        </w:rPr>
        <w:t>Notification of the decision to require a</w:t>
      </w:r>
      <w:r w:rsidRPr="0056088E">
        <w:rPr>
          <w:rFonts w:ascii="Arial" w:hAnsi="Arial" w:cs="Arial"/>
          <w:sz w:val="24"/>
          <w:szCs w:val="24"/>
        </w:rPr>
        <w:t xml:space="preserve"> forced withdraw</w:t>
      </w:r>
      <w:r>
        <w:rPr>
          <w:rFonts w:ascii="Arial" w:hAnsi="Arial" w:cs="Arial"/>
          <w:sz w:val="24"/>
          <w:szCs w:val="24"/>
        </w:rPr>
        <w:t>al</w:t>
      </w:r>
      <w:r w:rsidRPr="0056088E">
        <w:rPr>
          <w:rFonts w:ascii="Arial" w:hAnsi="Arial" w:cs="Arial"/>
          <w:sz w:val="24"/>
          <w:szCs w:val="24"/>
        </w:rPr>
        <w:t xml:space="preserve"> </w:t>
      </w:r>
      <w:r>
        <w:rPr>
          <w:rFonts w:ascii="Arial" w:hAnsi="Arial" w:cs="Arial"/>
          <w:sz w:val="24"/>
          <w:szCs w:val="24"/>
        </w:rPr>
        <w:t>will be sent to the parent</w:t>
      </w:r>
      <w:r w:rsidRPr="0056088E">
        <w:rPr>
          <w:rFonts w:ascii="Arial" w:hAnsi="Arial" w:cs="Arial"/>
          <w:sz w:val="24"/>
          <w:szCs w:val="24"/>
        </w:rPr>
        <w:t xml:space="preserve">.  </w:t>
      </w:r>
    </w:p>
    <w:p w14:paraId="1FEC8C4E" w14:textId="77777777" w:rsidR="009B1CCF" w:rsidRPr="00E7101D" w:rsidRDefault="009B1CCF" w:rsidP="009B1CCF">
      <w:pPr>
        <w:rPr>
          <w:rFonts w:ascii="Arial" w:hAnsi="Arial" w:cs="Arial"/>
          <w:b/>
          <w:sz w:val="24"/>
          <w:szCs w:val="24"/>
        </w:rPr>
      </w:pPr>
      <w:r w:rsidRPr="00E7101D">
        <w:rPr>
          <w:rFonts w:ascii="Arial" w:hAnsi="Arial" w:cs="Arial"/>
          <w:b/>
          <w:sz w:val="24"/>
          <w:szCs w:val="24"/>
        </w:rPr>
        <w:t>APPEAL</w:t>
      </w:r>
    </w:p>
    <w:p w14:paraId="4884B0D6" w14:textId="77777777" w:rsidR="003E71C3" w:rsidRDefault="003E71C3" w:rsidP="009B1CCF">
      <w:pPr>
        <w:rPr>
          <w:rFonts w:ascii="Arial" w:hAnsi="Arial" w:cs="Arial"/>
          <w:sz w:val="24"/>
          <w:szCs w:val="24"/>
        </w:rPr>
      </w:pPr>
    </w:p>
    <w:p w14:paraId="2B5BD2E2" w14:textId="77777777" w:rsidR="00D20925" w:rsidRDefault="00D20925" w:rsidP="00D20925">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5E2C5581" w14:textId="3C83E7AE" w:rsidR="003E71C3" w:rsidRPr="007D671F" w:rsidRDefault="003E71C3" w:rsidP="00D20925">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D671F">
        <w:rPr>
          <w:rFonts w:ascii="Arial" w:hAnsi="Arial" w:cs="Arial"/>
          <w:b/>
          <w:sz w:val="24"/>
          <w:szCs w:val="24"/>
        </w:rPr>
        <w:t>OPTION 1</w:t>
      </w:r>
    </w:p>
    <w:p w14:paraId="0F073936" w14:textId="032E7EC7" w:rsidR="007D671F" w:rsidRDefault="009B1CCF" w:rsidP="00D2092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 parent who wants to appeal a forced withdrawal decision must submit a written request </w:t>
      </w:r>
      <w:r w:rsidRPr="00ED3E54">
        <w:rPr>
          <w:rFonts w:ascii="Arial" w:hAnsi="Arial" w:cs="Arial"/>
          <w:sz w:val="24"/>
          <w:szCs w:val="24"/>
        </w:rPr>
        <w:t>to the principal</w:t>
      </w:r>
      <w:r>
        <w:rPr>
          <w:rFonts w:ascii="Arial" w:hAnsi="Arial" w:cs="Arial"/>
          <w:sz w:val="24"/>
          <w:szCs w:val="24"/>
        </w:rPr>
        <w:t xml:space="preserve"> of the school</w:t>
      </w:r>
      <w:r w:rsidRPr="00ED3E54">
        <w:rPr>
          <w:rFonts w:ascii="Arial" w:hAnsi="Arial" w:cs="Arial"/>
          <w:sz w:val="24"/>
          <w:szCs w:val="24"/>
        </w:rPr>
        <w:t xml:space="preserve"> </w:t>
      </w:r>
      <w:r w:rsidRPr="00072F1D">
        <w:rPr>
          <w:rFonts w:ascii="Arial" w:hAnsi="Arial" w:cs="Arial"/>
          <w:sz w:val="24"/>
          <w:szCs w:val="24"/>
        </w:rPr>
        <w:t xml:space="preserve">within 72 hours of the decision notice. </w:t>
      </w:r>
      <w:r w:rsidR="003E71C3">
        <w:rPr>
          <w:rFonts w:ascii="Arial" w:hAnsi="Arial" w:cs="Arial"/>
          <w:sz w:val="24"/>
          <w:szCs w:val="24"/>
        </w:rPr>
        <w:t xml:space="preserve">The appeal will be heard </w:t>
      </w:r>
      <w:r w:rsidR="007D671F">
        <w:rPr>
          <w:rFonts w:ascii="Arial" w:hAnsi="Arial" w:cs="Arial"/>
          <w:sz w:val="24"/>
          <w:szCs w:val="24"/>
        </w:rPr>
        <w:t>within</w:t>
      </w:r>
      <w:r w:rsidR="007D671F" w:rsidRPr="00072F1D">
        <w:rPr>
          <w:rFonts w:ascii="Arial" w:hAnsi="Arial" w:cs="Arial"/>
          <w:sz w:val="24"/>
          <w:szCs w:val="24"/>
        </w:rPr>
        <w:t xml:space="preserve"> </w:t>
      </w:r>
      <w:r w:rsidR="007D671F">
        <w:rPr>
          <w:rFonts w:ascii="Arial" w:hAnsi="Arial" w:cs="Arial"/>
          <w:sz w:val="24"/>
          <w:szCs w:val="24"/>
        </w:rPr>
        <w:t xml:space="preserve">five (5) school days </w:t>
      </w:r>
      <w:r w:rsidR="003E71C3">
        <w:rPr>
          <w:rFonts w:ascii="Arial" w:hAnsi="Arial" w:cs="Arial"/>
          <w:sz w:val="24"/>
          <w:szCs w:val="24"/>
        </w:rPr>
        <w:t>by a panel of no less than three (3) individuals appointed by the district board of directors</w:t>
      </w:r>
      <w:r w:rsidRPr="00072F1D">
        <w:rPr>
          <w:rFonts w:ascii="Arial" w:hAnsi="Arial" w:cs="Arial"/>
          <w:sz w:val="24"/>
          <w:szCs w:val="24"/>
        </w:rPr>
        <w:t xml:space="preserve">. </w:t>
      </w:r>
      <w:r w:rsidR="007D671F">
        <w:rPr>
          <w:rFonts w:ascii="Arial" w:hAnsi="Arial" w:cs="Arial"/>
          <w:sz w:val="24"/>
          <w:szCs w:val="24"/>
        </w:rPr>
        <w:t>School staff who participated in the student's Academic Review Conference</w:t>
      </w:r>
      <w:r w:rsidR="00D20925">
        <w:rPr>
          <w:rFonts w:ascii="Arial" w:hAnsi="Arial" w:cs="Arial"/>
          <w:sz w:val="24"/>
          <w:szCs w:val="24"/>
        </w:rPr>
        <w:t>(</w:t>
      </w:r>
      <w:r w:rsidR="007D671F">
        <w:rPr>
          <w:rFonts w:ascii="Arial" w:hAnsi="Arial" w:cs="Arial"/>
          <w:sz w:val="24"/>
          <w:szCs w:val="24"/>
        </w:rPr>
        <w:t>s</w:t>
      </w:r>
      <w:r w:rsidR="00D20925">
        <w:rPr>
          <w:rFonts w:ascii="Arial" w:hAnsi="Arial" w:cs="Arial"/>
          <w:sz w:val="24"/>
          <w:szCs w:val="24"/>
        </w:rPr>
        <w:t>)</w:t>
      </w:r>
      <w:r w:rsidR="007D671F">
        <w:rPr>
          <w:rFonts w:ascii="Arial" w:hAnsi="Arial" w:cs="Arial"/>
          <w:sz w:val="24"/>
          <w:szCs w:val="24"/>
        </w:rPr>
        <w:t xml:space="preserve"> shall not serve on the appeal panel. </w:t>
      </w:r>
      <w:r>
        <w:rPr>
          <w:rFonts w:ascii="Arial" w:hAnsi="Arial" w:cs="Arial"/>
          <w:sz w:val="24"/>
          <w:szCs w:val="24"/>
        </w:rPr>
        <w:t xml:space="preserve">The decision </w:t>
      </w:r>
      <w:r w:rsidR="007D671F">
        <w:rPr>
          <w:rFonts w:ascii="Arial" w:hAnsi="Arial" w:cs="Arial"/>
          <w:sz w:val="24"/>
          <w:szCs w:val="24"/>
        </w:rPr>
        <w:t>of the panel</w:t>
      </w:r>
      <w:r w:rsidRPr="00ED3E54">
        <w:rPr>
          <w:rFonts w:ascii="Arial" w:hAnsi="Arial" w:cs="Arial"/>
          <w:sz w:val="24"/>
          <w:szCs w:val="24"/>
        </w:rPr>
        <w:t xml:space="preserve"> will be communicated to the parent i</w:t>
      </w:r>
      <w:r>
        <w:rPr>
          <w:rFonts w:ascii="Arial" w:hAnsi="Arial" w:cs="Arial"/>
          <w:sz w:val="24"/>
          <w:szCs w:val="24"/>
        </w:rPr>
        <w:t xml:space="preserve">n writing within two (2) school days. </w:t>
      </w:r>
      <w:r w:rsidR="007D671F">
        <w:rPr>
          <w:rFonts w:ascii="Arial" w:hAnsi="Arial" w:cs="Arial"/>
          <w:sz w:val="24"/>
          <w:szCs w:val="24"/>
        </w:rPr>
        <w:t xml:space="preserve">The student will continue at the magnet or specialty program until the decision of the board is communicated to the parent. </w:t>
      </w:r>
    </w:p>
    <w:p w14:paraId="66C618E2" w14:textId="77777777" w:rsidR="0057456F" w:rsidRDefault="0057456F" w:rsidP="00D20925">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8B5813F" w14:textId="6DB1E34F" w:rsidR="0057456F" w:rsidRPr="007D671F" w:rsidRDefault="003E71C3" w:rsidP="00D20925">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D671F">
        <w:rPr>
          <w:rFonts w:ascii="Arial" w:hAnsi="Arial" w:cs="Arial"/>
          <w:b/>
          <w:sz w:val="24"/>
          <w:szCs w:val="24"/>
        </w:rPr>
        <w:t>OPTION 2</w:t>
      </w:r>
    </w:p>
    <w:p w14:paraId="0D1373E1" w14:textId="11ABB43F" w:rsidR="007D671F" w:rsidRDefault="007D671F" w:rsidP="00D2092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 parent who wants to appeal a forced withdrawal decision must submit a written request </w:t>
      </w:r>
      <w:r w:rsidRPr="00ED3E54">
        <w:rPr>
          <w:rFonts w:ascii="Arial" w:hAnsi="Arial" w:cs="Arial"/>
          <w:sz w:val="24"/>
          <w:szCs w:val="24"/>
        </w:rPr>
        <w:t>to the principal</w:t>
      </w:r>
      <w:r>
        <w:rPr>
          <w:rFonts w:ascii="Arial" w:hAnsi="Arial" w:cs="Arial"/>
          <w:sz w:val="24"/>
          <w:szCs w:val="24"/>
        </w:rPr>
        <w:t xml:space="preserve"> of the school</w:t>
      </w:r>
      <w:r w:rsidRPr="00ED3E54">
        <w:rPr>
          <w:rFonts w:ascii="Arial" w:hAnsi="Arial" w:cs="Arial"/>
          <w:sz w:val="24"/>
          <w:szCs w:val="24"/>
        </w:rPr>
        <w:t xml:space="preserve"> </w:t>
      </w:r>
      <w:r w:rsidRPr="00072F1D">
        <w:rPr>
          <w:rFonts w:ascii="Arial" w:hAnsi="Arial" w:cs="Arial"/>
          <w:sz w:val="24"/>
          <w:szCs w:val="24"/>
        </w:rPr>
        <w:t xml:space="preserve">within 72 hours of the decision notice. </w:t>
      </w:r>
      <w:r>
        <w:rPr>
          <w:rFonts w:ascii="Arial" w:hAnsi="Arial" w:cs="Arial"/>
          <w:sz w:val="24"/>
          <w:szCs w:val="24"/>
        </w:rPr>
        <w:t xml:space="preserve">The appeal will be heard by the district board of directors </w:t>
      </w:r>
      <w:r w:rsidR="00D20925">
        <w:rPr>
          <w:rFonts w:ascii="Arial" w:hAnsi="Arial" w:cs="Arial"/>
          <w:sz w:val="24"/>
          <w:szCs w:val="24"/>
        </w:rPr>
        <w:t>no later than</w:t>
      </w:r>
      <w:r>
        <w:rPr>
          <w:rFonts w:ascii="Arial" w:hAnsi="Arial" w:cs="Arial"/>
          <w:sz w:val="24"/>
          <w:szCs w:val="24"/>
        </w:rPr>
        <w:t xml:space="preserve"> the next regularly scheduled meeting</w:t>
      </w:r>
      <w:r w:rsidRPr="00072F1D">
        <w:rPr>
          <w:rFonts w:ascii="Arial" w:hAnsi="Arial" w:cs="Arial"/>
          <w:sz w:val="24"/>
          <w:szCs w:val="24"/>
        </w:rPr>
        <w:t xml:space="preserve">. </w:t>
      </w:r>
      <w:r>
        <w:rPr>
          <w:rFonts w:ascii="Arial" w:hAnsi="Arial" w:cs="Arial"/>
          <w:sz w:val="24"/>
          <w:szCs w:val="24"/>
        </w:rPr>
        <w:t>The decision of the board</w:t>
      </w:r>
      <w:r w:rsidRPr="00ED3E54">
        <w:rPr>
          <w:rFonts w:ascii="Arial" w:hAnsi="Arial" w:cs="Arial"/>
          <w:sz w:val="24"/>
          <w:szCs w:val="24"/>
        </w:rPr>
        <w:t xml:space="preserve"> will be communicated to the parent i</w:t>
      </w:r>
      <w:r>
        <w:rPr>
          <w:rFonts w:ascii="Arial" w:hAnsi="Arial" w:cs="Arial"/>
          <w:sz w:val="24"/>
          <w:szCs w:val="24"/>
        </w:rPr>
        <w:t xml:space="preserve">n writing within two (2) school days. The student will continue at the magnet or specialty program until the decision of the board is communicated to the parent. </w:t>
      </w:r>
    </w:p>
    <w:p w14:paraId="692B3D9F" w14:textId="77777777" w:rsidR="00D20925" w:rsidRDefault="00D20925" w:rsidP="00D20925">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62C4459" w14:textId="77777777" w:rsidR="0057456F" w:rsidRDefault="0057456F" w:rsidP="008902F0">
      <w:pPr>
        <w:rPr>
          <w:rFonts w:ascii="Arial" w:hAnsi="Arial" w:cs="Arial"/>
          <w:sz w:val="24"/>
          <w:szCs w:val="24"/>
        </w:rPr>
      </w:pPr>
    </w:p>
    <w:p w14:paraId="2B46EAD7" w14:textId="16020249" w:rsidR="0057456F" w:rsidRPr="00D20925" w:rsidRDefault="00D20925" w:rsidP="008902F0">
      <w:pPr>
        <w:rPr>
          <w:rFonts w:ascii="Arial" w:hAnsi="Arial" w:cs="Arial"/>
          <w:b/>
          <w:sz w:val="24"/>
          <w:szCs w:val="24"/>
        </w:rPr>
      </w:pPr>
      <w:r w:rsidRPr="00D20925">
        <w:rPr>
          <w:rFonts w:ascii="Arial" w:hAnsi="Arial" w:cs="Arial"/>
          <w:b/>
          <w:sz w:val="24"/>
          <w:szCs w:val="24"/>
        </w:rPr>
        <w:t>MAGNET AND SPECIALTY PROGRAM ANNUAL REVIEW</w:t>
      </w:r>
      <w:r w:rsidR="00CB474B">
        <w:rPr>
          <w:rFonts w:ascii="Arial" w:hAnsi="Arial" w:cs="Arial"/>
          <w:b/>
          <w:sz w:val="24"/>
          <w:szCs w:val="24"/>
        </w:rPr>
        <w:t xml:space="preserve"> </w:t>
      </w:r>
    </w:p>
    <w:p w14:paraId="2C7F7A02" w14:textId="77777777" w:rsidR="003C05CF" w:rsidRDefault="00D20925" w:rsidP="008902F0">
      <w:pPr>
        <w:rPr>
          <w:rFonts w:ascii="Arial" w:hAnsi="Arial" w:cs="Arial"/>
          <w:sz w:val="24"/>
          <w:szCs w:val="24"/>
        </w:rPr>
      </w:pPr>
      <w:r>
        <w:rPr>
          <w:rFonts w:ascii="Arial" w:hAnsi="Arial" w:cs="Arial"/>
          <w:sz w:val="24"/>
          <w:szCs w:val="24"/>
        </w:rPr>
        <w:t>The administrat</w:t>
      </w:r>
      <w:r w:rsidR="000E407D">
        <w:rPr>
          <w:rFonts w:ascii="Arial" w:hAnsi="Arial" w:cs="Arial"/>
          <w:sz w:val="24"/>
          <w:szCs w:val="24"/>
        </w:rPr>
        <w:t>or(s)</w:t>
      </w:r>
      <w:r>
        <w:rPr>
          <w:rFonts w:ascii="Arial" w:hAnsi="Arial" w:cs="Arial"/>
          <w:sz w:val="24"/>
          <w:szCs w:val="24"/>
        </w:rPr>
        <w:t xml:space="preserve"> </w:t>
      </w:r>
      <w:r w:rsidR="000E407D">
        <w:rPr>
          <w:rFonts w:ascii="Arial" w:hAnsi="Arial" w:cs="Arial"/>
          <w:sz w:val="24"/>
          <w:szCs w:val="24"/>
        </w:rPr>
        <w:t xml:space="preserve">of each program shall annually prepare a self-evaluation of the program </w:t>
      </w:r>
      <w:r w:rsidR="00312CBC">
        <w:rPr>
          <w:rFonts w:ascii="Arial" w:hAnsi="Arial" w:cs="Arial"/>
          <w:sz w:val="24"/>
          <w:szCs w:val="24"/>
        </w:rPr>
        <w:t xml:space="preserve">to support continuation of the program </w:t>
      </w:r>
      <w:r w:rsidR="000E407D">
        <w:rPr>
          <w:rFonts w:ascii="Arial" w:hAnsi="Arial" w:cs="Arial"/>
          <w:sz w:val="24"/>
          <w:szCs w:val="24"/>
        </w:rPr>
        <w:t xml:space="preserve">and identify any areas for improvement as well as justification for any </w:t>
      </w:r>
      <w:r w:rsidR="00312CBC">
        <w:rPr>
          <w:rFonts w:ascii="Arial" w:hAnsi="Arial" w:cs="Arial"/>
          <w:sz w:val="24"/>
          <w:szCs w:val="24"/>
        </w:rPr>
        <w:t>request</w:t>
      </w:r>
      <w:r w:rsidR="000E407D">
        <w:rPr>
          <w:rFonts w:ascii="Arial" w:hAnsi="Arial" w:cs="Arial"/>
          <w:sz w:val="24"/>
          <w:szCs w:val="24"/>
        </w:rPr>
        <w:t xml:space="preserve"> for additional funding</w:t>
      </w:r>
      <w:r w:rsidR="003C05CF">
        <w:rPr>
          <w:rFonts w:ascii="Arial" w:hAnsi="Arial" w:cs="Arial"/>
          <w:sz w:val="24"/>
          <w:szCs w:val="24"/>
        </w:rPr>
        <w:t xml:space="preserve"> or expansion of the program</w:t>
      </w:r>
      <w:r w:rsidR="000E407D">
        <w:rPr>
          <w:rFonts w:ascii="Arial" w:hAnsi="Arial" w:cs="Arial"/>
          <w:sz w:val="24"/>
          <w:szCs w:val="24"/>
        </w:rPr>
        <w:t xml:space="preserve">. </w:t>
      </w:r>
      <w:r w:rsidR="003C05CF">
        <w:rPr>
          <w:rFonts w:ascii="Arial" w:hAnsi="Arial" w:cs="Arial"/>
          <w:sz w:val="24"/>
          <w:szCs w:val="24"/>
        </w:rPr>
        <w:t xml:space="preserve">The self-evaluation shall include a review of student application, admittance, and performance data, including without limitation feeder patterns and withdrawals. </w:t>
      </w:r>
    </w:p>
    <w:p w14:paraId="5AAC1225" w14:textId="4D397EB3" w:rsidR="0057456F" w:rsidRDefault="000E407D" w:rsidP="008902F0">
      <w:pPr>
        <w:rPr>
          <w:rFonts w:ascii="Arial" w:hAnsi="Arial" w:cs="Arial"/>
          <w:sz w:val="24"/>
          <w:szCs w:val="24"/>
        </w:rPr>
      </w:pPr>
      <w:r>
        <w:rPr>
          <w:rFonts w:ascii="Arial" w:hAnsi="Arial" w:cs="Arial"/>
          <w:sz w:val="24"/>
          <w:szCs w:val="24"/>
        </w:rPr>
        <w:t>The evaluation and supporting document</w:t>
      </w:r>
      <w:r w:rsidR="003C05CF">
        <w:rPr>
          <w:rFonts w:ascii="Arial" w:hAnsi="Arial" w:cs="Arial"/>
          <w:sz w:val="24"/>
          <w:szCs w:val="24"/>
        </w:rPr>
        <w:t>ation</w:t>
      </w:r>
      <w:r>
        <w:rPr>
          <w:rFonts w:ascii="Arial" w:hAnsi="Arial" w:cs="Arial"/>
          <w:sz w:val="24"/>
          <w:szCs w:val="24"/>
        </w:rPr>
        <w:t xml:space="preserve"> shall be reviewed by a Magnet Review Committee of no less than three (3) individuals appointed by the board of directors. </w:t>
      </w:r>
      <w:r w:rsidR="00DF7176">
        <w:rPr>
          <w:rFonts w:ascii="Arial" w:hAnsi="Arial" w:cs="Arial"/>
          <w:sz w:val="24"/>
          <w:szCs w:val="24"/>
        </w:rPr>
        <w:t xml:space="preserve">The Committee shall </w:t>
      </w:r>
      <w:r w:rsidR="00312CBC">
        <w:rPr>
          <w:rFonts w:ascii="Arial" w:hAnsi="Arial" w:cs="Arial"/>
          <w:sz w:val="24"/>
          <w:szCs w:val="24"/>
        </w:rPr>
        <w:t xml:space="preserve">also </w:t>
      </w:r>
      <w:r w:rsidR="00DF7176">
        <w:rPr>
          <w:rFonts w:ascii="Arial" w:hAnsi="Arial" w:cs="Arial"/>
          <w:sz w:val="24"/>
          <w:szCs w:val="24"/>
        </w:rPr>
        <w:t xml:space="preserve">include </w:t>
      </w:r>
      <w:r w:rsidR="00837BE2">
        <w:rPr>
          <w:rFonts w:ascii="Arial" w:hAnsi="Arial" w:cs="Arial"/>
          <w:sz w:val="24"/>
          <w:szCs w:val="24"/>
        </w:rPr>
        <w:t xml:space="preserve">a staff member from the Arkansas Department of Education </w:t>
      </w:r>
      <w:r w:rsidR="00312CBC">
        <w:rPr>
          <w:rFonts w:ascii="Arial" w:hAnsi="Arial" w:cs="Arial"/>
          <w:sz w:val="24"/>
          <w:szCs w:val="24"/>
        </w:rPr>
        <w:t xml:space="preserve">if </w:t>
      </w:r>
      <w:r w:rsidR="00837BE2">
        <w:rPr>
          <w:rFonts w:ascii="Arial" w:hAnsi="Arial" w:cs="Arial"/>
          <w:sz w:val="24"/>
          <w:szCs w:val="24"/>
        </w:rPr>
        <w:t xml:space="preserve">appointed by the Commissioner of Education. The Committee shall </w:t>
      </w:r>
      <w:r w:rsidR="003C0659">
        <w:rPr>
          <w:rFonts w:ascii="Arial" w:hAnsi="Arial" w:cs="Arial"/>
          <w:sz w:val="24"/>
          <w:szCs w:val="24"/>
        </w:rPr>
        <w:t xml:space="preserve">make recommendations to the board of directors regarding continuation of the programs and any changes to this policy supported </w:t>
      </w:r>
      <w:r w:rsidR="003C05CF">
        <w:rPr>
          <w:rFonts w:ascii="Arial" w:hAnsi="Arial" w:cs="Arial"/>
          <w:sz w:val="24"/>
          <w:szCs w:val="24"/>
        </w:rPr>
        <w:t>by the data presented</w:t>
      </w:r>
      <w:r w:rsidR="003C0659">
        <w:rPr>
          <w:rFonts w:ascii="Arial" w:hAnsi="Arial" w:cs="Arial"/>
          <w:sz w:val="24"/>
          <w:szCs w:val="24"/>
        </w:rPr>
        <w:t xml:space="preserve">, including without limitation eligibility criteria. </w:t>
      </w:r>
      <w:r w:rsidR="003C05CF">
        <w:rPr>
          <w:rFonts w:ascii="Arial" w:hAnsi="Arial" w:cs="Arial"/>
          <w:sz w:val="24"/>
          <w:szCs w:val="24"/>
        </w:rPr>
        <w:t xml:space="preserve">Any changes to policy must be adopted by the board in accordance with standard procedures. </w:t>
      </w:r>
    </w:p>
    <w:p w14:paraId="1640FFB1" w14:textId="77777777" w:rsidR="0057456F" w:rsidRDefault="0057456F" w:rsidP="008902F0">
      <w:pPr>
        <w:rPr>
          <w:rFonts w:ascii="Arial" w:hAnsi="Arial" w:cs="Arial"/>
          <w:sz w:val="24"/>
          <w:szCs w:val="24"/>
        </w:rPr>
      </w:pPr>
    </w:p>
    <w:p w14:paraId="569DF281" w14:textId="77777777" w:rsidR="0057456F" w:rsidRDefault="0057456F" w:rsidP="008902F0">
      <w:pPr>
        <w:rPr>
          <w:rFonts w:ascii="Arial" w:hAnsi="Arial" w:cs="Arial"/>
          <w:sz w:val="24"/>
          <w:szCs w:val="24"/>
        </w:rPr>
      </w:pPr>
    </w:p>
    <w:p w14:paraId="7610C840" w14:textId="77777777" w:rsidR="008902F0" w:rsidRPr="008902F0" w:rsidRDefault="00C87AB5" w:rsidP="008902F0">
      <w:pPr>
        <w:jc w:val="center"/>
        <w:rPr>
          <w:rFonts w:ascii="Arial" w:hAnsi="Arial" w:cs="Arial"/>
          <w:b/>
          <w:sz w:val="24"/>
          <w:szCs w:val="24"/>
        </w:rPr>
      </w:pPr>
      <w:r w:rsidRPr="00C87AB5">
        <w:rPr>
          <w:rFonts w:ascii="Arial" w:hAnsi="Arial" w:cs="Arial"/>
          <w:b/>
          <w:sz w:val="24"/>
          <w:szCs w:val="24"/>
        </w:rPr>
        <w:lastRenderedPageBreak/>
        <w:t>Magnet and Specialty Program</w:t>
      </w:r>
      <w:r w:rsidR="008902F0" w:rsidRPr="008902F0">
        <w:rPr>
          <w:rFonts w:ascii="Arial" w:hAnsi="Arial" w:cs="Arial"/>
          <w:b/>
          <w:sz w:val="24"/>
          <w:szCs w:val="24"/>
        </w:rPr>
        <w:t xml:space="preserve"> </w:t>
      </w:r>
      <w:r>
        <w:rPr>
          <w:rFonts w:ascii="Arial" w:hAnsi="Arial" w:cs="Arial"/>
          <w:b/>
          <w:sz w:val="24"/>
          <w:szCs w:val="24"/>
        </w:rPr>
        <w:t xml:space="preserve">Parent </w:t>
      </w:r>
      <w:r w:rsidR="008B6F67" w:rsidRPr="008B6F67">
        <w:rPr>
          <w:rFonts w:ascii="Arial" w:hAnsi="Arial" w:cs="Arial"/>
          <w:b/>
          <w:sz w:val="24"/>
          <w:szCs w:val="24"/>
        </w:rPr>
        <w:t>Agreement</w:t>
      </w:r>
    </w:p>
    <w:p w14:paraId="7CDF4255" w14:textId="77777777" w:rsidR="008902F0" w:rsidRPr="008902F0" w:rsidRDefault="008902F0" w:rsidP="00EF1CB0">
      <w:pPr>
        <w:rPr>
          <w:rFonts w:ascii="Arial" w:hAnsi="Arial" w:cs="Arial"/>
          <w:b/>
          <w:sz w:val="24"/>
          <w:szCs w:val="24"/>
          <w:u w:val="single"/>
        </w:rPr>
      </w:pPr>
    </w:p>
    <w:p w14:paraId="1C00C1E0" w14:textId="77777777" w:rsidR="00EF1CB0" w:rsidRDefault="008902F0" w:rsidP="008902F0">
      <w:pPr>
        <w:rPr>
          <w:rFonts w:ascii="Arial" w:hAnsi="Arial" w:cs="Arial"/>
          <w:sz w:val="24"/>
          <w:szCs w:val="24"/>
        </w:rPr>
      </w:pPr>
      <w:r w:rsidRPr="008902F0">
        <w:rPr>
          <w:rFonts w:ascii="Arial" w:hAnsi="Arial" w:cs="Arial"/>
          <w:sz w:val="24"/>
          <w:szCs w:val="24"/>
        </w:rPr>
        <w:t>STUDENT NAME:</w:t>
      </w:r>
      <w:r w:rsidR="00EF1CB0">
        <w:rPr>
          <w:rFonts w:ascii="Arial" w:hAnsi="Arial" w:cs="Arial"/>
          <w:sz w:val="24"/>
          <w:szCs w:val="24"/>
        </w:rPr>
        <w:t xml:space="preserve">  </w:t>
      </w:r>
      <w:r w:rsidRPr="008902F0">
        <w:rPr>
          <w:rFonts w:ascii="Arial" w:hAnsi="Arial" w:cs="Arial"/>
          <w:sz w:val="24"/>
          <w:szCs w:val="24"/>
        </w:rPr>
        <w:t>_____________</w:t>
      </w:r>
      <w:r w:rsidR="00EF1CB0">
        <w:rPr>
          <w:rFonts w:ascii="Arial" w:hAnsi="Arial" w:cs="Arial"/>
          <w:sz w:val="24"/>
          <w:szCs w:val="24"/>
        </w:rPr>
        <w:t>_________</w:t>
      </w:r>
      <w:r w:rsidRPr="008902F0">
        <w:rPr>
          <w:rFonts w:ascii="Arial" w:hAnsi="Arial" w:cs="Arial"/>
          <w:sz w:val="24"/>
          <w:szCs w:val="24"/>
        </w:rPr>
        <w:t>_____</w:t>
      </w:r>
      <w:r w:rsidR="00EF1CB0" w:rsidRPr="00EF1CB0">
        <w:rPr>
          <w:rFonts w:ascii="Arial" w:hAnsi="Arial" w:cs="Arial"/>
          <w:sz w:val="24"/>
          <w:szCs w:val="24"/>
        </w:rPr>
        <w:t xml:space="preserve"> </w:t>
      </w:r>
      <w:r w:rsidR="00EF1CB0">
        <w:rPr>
          <w:rFonts w:ascii="Arial" w:hAnsi="Arial" w:cs="Arial"/>
          <w:sz w:val="24"/>
          <w:szCs w:val="24"/>
        </w:rPr>
        <w:tab/>
      </w:r>
      <w:r w:rsidR="00EF1CB0" w:rsidRPr="008902F0">
        <w:rPr>
          <w:rFonts w:ascii="Arial" w:hAnsi="Arial" w:cs="Arial"/>
          <w:sz w:val="24"/>
          <w:szCs w:val="24"/>
        </w:rPr>
        <w:t>GRADE:</w:t>
      </w:r>
      <w:r w:rsidR="00EF1CB0">
        <w:rPr>
          <w:rFonts w:ascii="Arial" w:hAnsi="Arial" w:cs="Arial"/>
          <w:sz w:val="24"/>
          <w:szCs w:val="24"/>
        </w:rPr>
        <w:t xml:space="preserve">  </w:t>
      </w:r>
      <w:r w:rsidR="00EF1CB0" w:rsidRPr="008902F0">
        <w:rPr>
          <w:rFonts w:ascii="Arial" w:hAnsi="Arial" w:cs="Arial"/>
          <w:sz w:val="24"/>
          <w:szCs w:val="24"/>
        </w:rPr>
        <w:t>_____</w:t>
      </w:r>
      <w:r w:rsidR="00EF1CB0">
        <w:rPr>
          <w:rFonts w:ascii="Arial" w:hAnsi="Arial" w:cs="Arial"/>
          <w:sz w:val="24"/>
          <w:szCs w:val="24"/>
        </w:rPr>
        <w:t>_____</w:t>
      </w:r>
    </w:p>
    <w:p w14:paraId="641A5FC0" w14:textId="77777777" w:rsidR="008902F0" w:rsidRPr="008902F0" w:rsidRDefault="008902F0" w:rsidP="00EF1CB0">
      <w:pPr>
        <w:rPr>
          <w:rFonts w:ascii="Arial" w:hAnsi="Arial" w:cs="Arial"/>
          <w:sz w:val="24"/>
          <w:szCs w:val="24"/>
        </w:rPr>
      </w:pPr>
      <w:r w:rsidRPr="008902F0">
        <w:rPr>
          <w:rFonts w:ascii="Arial" w:hAnsi="Arial" w:cs="Arial"/>
          <w:sz w:val="24"/>
          <w:szCs w:val="24"/>
        </w:rPr>
        <w:t>SCHOOL</w:t>
      </w:r>
      <w:r w:rsidR="00EF1CB0">
        <w:rPr>
          <w:rFonts w:ascii="Arial" w:hAnsi="Arial" w:cs="Arial"/>
          <w:sz w:val="24"/>
          <w:szCs w:val="24"/>
        </w:rPr>
        <w:t xml:space="preserve"> NAME:  </w:t>
      </w:r>
      <w:r w:rsidR="00EF1CB0" w:rsidRPr="008902F0">
        <w:rPr>
          <w:rFonts w:ascii="Arial" w:hAnsi="Arial" w:cs="Arial"/>
          <w:sz w:val="24"/>
          <w:szCs w:val="24"/>
        </w:rPr>
        <w:t>________</w:t>
      </w:r>
      <w:r w:rsidR="008C26E6">
        <w:rPr>
          <w:rFonts w:ascii="Arial" w:hAnsi="Arial" w:cs="Arial"/>
          <w:sz w:val="24"/>
          <w:szCs w:val="24"/>
        </w:rPr>
        <w:t>_________________________</w:t>
      </w:r>
      <w:r w:rsidR="00EF1CB0" w:rsidRPr="008902F0">
        <w:rPr>
          <w:rFonts w:ascii="Arial" w:hAnsi="Arial" w:cs="Arial"/>
          <w:sz w:val="24"/>
          <w:szCs w:val="24"/>
        </w:rPr>
        <w:t>_____</w:t>
      </w:r>
      <w:r w:rsidR="00EF1CB0">
        <w:rPr>
          <w:rFonts w:ascii="Arial" w:hAnsi="Arial" w:cs="Arial"/>
          <w:sz w:val="24"/>
          <w:szCs w:val="24"/>
        </w:rPr>
        <w:t>_________</w:t>
      </w:r>
      <w:r w:rsidR="00EF1CB0" w:rsidRPr="008902F0">
        <w:rPr>
          <w:rFonts w:ascii="Arial" w:hAnsi="Arial" w:cs="Arial"/>
          <w:sz w:val="24"/>
          <w:szCs w:val="24"/>
        </w:rPr>
        <w:t>_____</w:t>
      </w:r>
    </w:p>
    <w:p w14:paraId="62D83D7D" w14:textId="77777777" w:rsidR="008902F0" w:rsidRPr="008902F0" w:rsidRDefault="008902F0" w:rsidP="008902F0">
      <w:pPr>
        <w:rPr>
          <w:rFonts w:ascii="Arial" w:hAnsi="Arial" w:cs="Arial"/>
          <w:szCs w:val="24"/>
        </w:rPr>
      </w:pPr>
      <w:r w:rsidRPr="008902F0">
        <w:rPr>
          <w:rFonts w:ascii="Arial" w:hAnsi="Arial" w:cs="Arial"/>
          <w:szCs w:val="24"/>
        </w:rPr>
        <w:t xml:space="preserve">By choosing to </w:t>
      </w:r>
      <w:r w:rsidR="00EF1CB0">
        <w:rPr>
          <w:rFonts w:ascii="Arial" w:hAnsi="Arial" w:cs="Arial"/>
          <w:szCs w:val="24"/>
        </w:rPr>
        <w:t>enroll</w:t>
      </w:r>
      <w:r w:rsidR="00815B44">
        <w:rPr>
          <w:rFonts w:ascii="Arial" w:hAnsi="Arial" w:cs="Arial"/>
          <w:szCs w:val="24"/>
        </w:rPr>
        <w:t xml:space="preserve"> your child in</w:t>
      </w:r>
      <w:r w:rsidRPr="008902F0">
        <w:rPr>
          <w:rFonts w:ascii="Arial" w:hAnsi="Arial" w:cs="Arial"/>
          <w:szCs w:val="24"/>
        </w:rPr>
        <w:t xml:space="preserve"> a</w:t>
      </w:r>
      <w:r w:rsidR="00EF1CB0">
        <w:rPr>
          <w:rFonts w:ascii="Arial" w:hAnsi="Arial" w:cs="Arial"/>
          <w:szCs w:val="24"/>
        </w:rPr>
        <w:t xml:space="preserve"> magnet </w:t>
      </w:r>
      <w:r w:rsidR="0057456F">
        <w:rPr>
          <w:rFonts w:ascii="Arial" w:hAnsi="Arial" w:cs="Arial"/>
          <w:szCs w:val="24"/>
        </w:rPr>
        <w:t xml:space="preserve">school, magnet program, </w:t>
      </w:r>
      <w:r w:rsidR="00EF1CB0">
        <w:rPr>
          <w:rFonts w:ascii="Arial" w:hAnsi="Arial" w:cs="Arial"/>
          <w:szCs w:val="24"/>
        </w:rPr>
        <w:t>or specialty program</w:t>
      </w:r>
      <w:r w:rsidRPr="008902F0">
        <w:rPr>
          <w:rFonts w:ascii="Arial" w:hAnsi="Arial" w:cs="Arial"/>
          <w:szCs w:val="24"/>
        </w:rPr>
        <w:t>, you are choosing a RIGOROUS ACADEMIC PROGRAM within a STRUCTURED and DISCIPLINED</w:t>
      </w:r>
      <w:r w:rsidR="00EF1CB0">
        <w:rPr>
          <w:rFonts w:ascii="Arial" w:hAnsi="Arial" w:cs="Arial"/>
          <w:szCs w:val="24"/>
        </w:rPr>
        <w:t xml:space="preserve"> ENVIRONMENT.  C</w:t>
      </w:r>
      <w:r w:rsidRPr="008902F0">
        <w:rPr>
          <w:rFonts w:ascii="Arial" w:hAnsi="Arial" w:cs="Arial"/>
          <w:szCs w:val="24"/>
        </w:rPr>
        <w:t xml:space="preserve">arefully </w:t>
      </w:r>
      <w:r w:rsidR="00EF1CB0">
        <w:rPr>
          <w:rFonts w:ascii="Arial" w:hAnsi="Arial" w:cs="Arial"/>
          <w:szCs w:val="24"/>
        </w:rPr>
        <w:t>review</w:t>
      </w:r>
      <w:r w:rsidRPr="008902F0">
        <w:rPr>
          <w:rFonts w:ascii="Arial" w:hAnsi="Arial" w:cs="Arial"/>
          <w:szCs w:val="24"/>
        </w:rPr>
        <w:t xml:space="preserve"> the following commitment statements and initial each one to indicate you have read and </w:t>
      </w:r>
      <w:r w:rsidR="00224AFB">
        <w:rPr>
          <w:rFonts w:ascii="Arial" w:hAnsi="Arial" w:cs="Arial"/>
          <w:szCs w:val="24"/>
        </w:rPr>
        <w:t>understand</w:t>
      </w:r>
      <w:r w:rsidRPr="008902F0">
        <w:rPr>
          <w:rFonts w:ascii="Arial" w:hAnsi="Arial" w:cs="Arial"/>
          <w:szCs w:val="24"/>
        </w:rPr>
        <w:t xml:space="preserve"> each item.</w:t>
      </w:r>
    </w:p>
    <w:p w14:paraId="1CBBBE1A" w14:textId="77777777" w:rsidR="008902F0" w:rsidRPr="008902F0" w:rsidRDefault="008902F0" w:rsidP="008902F0">
      <w:pPr>
        <w:rPr>
          <w:rFonts w:ascii="Arial" w:hAnsi="Arial" w:cs="Arial"/>
          <w:b/>
          <w:sz w:val="24"/>
          <w:szCs w:val="24"/>
          <w:u w:val="single"/>
        </w:rPr>
      </w:pPr>
    </w:p>
    <w:p w14:paraId="6978AF2E" w14:textId="77777777" w:rsidR="008902F0" w:rsidRPr="008902F0" w:rsidRDefault="008902F0" w:rsidP="008902F0">
      <w:pPr>
        <w:rPr>
          <w:rFonts w:ascii="Arial" w:hAnsi="Arial" w:cs="Arial"/>
          <w:b/>
          <w:sz w:val="24"/>
          <w:szCs w:val="24"/>
        </w:rPr>
      </w:pPr>
      <w:r w:rsidRPr="008902F0">
        <w:rPr>
          <w:rFonts w:ascii="Arial" w:hAnsi="Arial" w:cs="Arial"/>
          <w:b/>
          <w:sz w:val="24"/>
          <w:szCs w:val="24"/>
        </w:rPr>
        <w:t>Initial each:</w:t>
      </w:r>
    </w:p>
    <w:p w14:paraId="55E55957" w14:textId="77777777" w:rsidR="008902F0" w:rsidRPr="008902F0" w:rsidRDefault="00EF1CB0" w:rsidP="008B6F67">
      <w:pPr>
        <w:spacing w:after="0" w:line="240" w:lineRule="auto"/>
        <w:ind w:left="720" w:hanging="720"/>
        <w:rPr>
          <w:rFonts w:ascii="Arial" w:hAnsi="Arial" w:cs="Arial"/>
          <w:sz w:val="24"/>
          <w:szCs w:val="24"/>
        </w:rPr>
      </w:pPr>
      <w:r>
        <w:rPr>
          <w:rFonts w:ascii="Arial" w:hAnsi="Arial" w:cs="Arial"/>
          <w:sz w:val="24"/>
          <w:szCs w:val="24"/>
        </w:rPr>
        <w:t>_____</w:t>
      </w:r>
      <w:r>
        <w:rPr>
          <w:rFonts w:ascii="Arial" w:hAnsi="Arial" w:cs="Arial"/>
          <w:sz w:val="24"/>
          <w:szCs w:val="24"/>
        </w:rPr>
        <w:tab/>
      </w:r>
      <w:r w:rsidR="008902F0" w:rsidRPr="008902F0">
        <w:rPr>
          <w:rFonts w:ascii="Arial" w:hAnsi="Arial" w:cs="Arial"/>
          <w:sz w:val="24"/>
          <w:szCs w:val="24"/>
        </w:rPr>
        <w:t xml:space="preserve">I understand </w:t>
      </w:r>
      <w:r w:rsidR="0057456F">
        <w:rPr>
          <w:rFonts w:ascii="Arial" w:hAnsi="Arial" w:cs="Arial"/>
          <w:sz w:val="24"/>
          <w:szCs w:val="24"/>
        </w:rPr>
        <w:t>that</w:t>
      </w:r>
      <w:r w:rsidR="008902F0" w:rsidRPr="008902F0">
        <w:rPr>
          <w:rFonts w:ascii="Arial" w:hAnsi="Arial" w:cs="Arial"/>
          <w:sz w:val="24"/>
          <w:szCs w:val="24"/>
        </w:rPr>
        <w:t xml:space="preserve"> my child has been </w:t>
      </w:r>
      <w:r>
        <w:rPr>
          <w:rFonts w:ascii="Arial" w:hAnsi="Arial" w:cs="Arial"/>
          <w:sz w:val="24"/>
          <w:szCs w:val="24"/>
        </w:rPr>
        <w:t xml:space="preserve">selected to </w:t>
      </w:r>
      <w:r w:rsidR="0057456F">
        <w:rPr>
          <w:rFonts w:ascii="Arial" w:hAnsi="Arial" w:cs="Arial"/>
          <w:sz w:val="24"/>
          <w:szCs w:val="24"/>
        </w:rPr>
        <w:t>attend</w:t>
      </w:r>
      <w:r w:rsidR="008B6F67">
        <w:rPr>
          <w:rFonts w:ascii="Arial" w:hAnsi="Arial" w:cs="Arial"/>
          <w:sz w:val="24"/>
          <w:szCs w:val="24"/>
        </w:rPr>
        <w:t xml:space="preserve"> _________</w:t>
      </w:r>
      <w:r w:rsidR="0057456F">
        <w:rPr>
          <w:rFonts w:ascii="Arial" w:hAnsi="Arial" w:cs="Arial"/>
          <w:sz w:val="24"/>
          <w:szCs w:val="24"/>
        </w:rPr>
        <w:t>____________</w:t>
      </w:r>
      <w:r>
        <w:rPr>
          <w:rFonts w:ascii="Arial" w:hAnsi="Arial" w:cs="Arial"/>
          <w:sz w:val="24"/>
          <w:szCs w:val="24"/>
        </w:rPr>
        <w:t xml:space="preserve"> </w:t>
      </w:r>
      <w:r w:rsidRPr="008902F0">
        <w:rPr>
          <w:rFonts w:ascii="Arial" w:hAnsi="Arial" w:cs="Arial"/>
          <w:sz w:val="24"/>
          <w:szCs w:val="24"/>
        </w:rPr>
        <w:t>_____________</w:t>
      </w:r>
      <w:r>
        <w:rPr>
          <w:rFonts w:ascii="Arial" w:hAnsi="Arial" w:cs="Arial"/>
          <w:sz w:val="24"/>
          <w:szCs w:val="24"/>
        </w:rPr>
        <w:t>_________</w:t>
      </w:r>
      <w:r w:rsidRPr="008902F0">
        <w:rPr>
          <w:rFonts w:ascii="Arial" w:hAnsi="Arial" w:cs="Arial"/>
          <w:sz w:val="24"/>
          <w:szCs w:val="24"/>
        </w:rPr>
        <w:t>_____</w:t>
      </w:r>
      <w:r>
        <w:rPr>
          <w:rFonts w:ascii="Arial" w:hAnsi="Arial" w:cs="Arial"/>
          <w:sz w:val="24"/>
          <w:szCs w:val="24"/>
        </w:rPr>
        <w:t xml:space="preserve">.  </w:t>
      </w:r>
      <w:r w:rsidR="008902F0" w:rsidRPr="008902F0">
        <w:rPr>
          <w:rFonts w:ascii="Arial" w:hAnsi="Arial" w:cs="Arial"/>
          <w:sz w:val="24"/>
          <w:szCs w:val="24"/>
        </w:rPr>
        <w:t>This means I am choosing to place my child at the named magnet school</w:t>
      </w:r>
      <w:r w:rsidR="008B6F67">
        <w:rPr>
          <w:rFonts w:ascii="Arial" w:hAnsi="Arial" w:cs="Arial"/>
          <w:sz w:val="24"/>
          <w:szCs w:val="24"/>
        </w:rPr>
        <w:t>, magnet program, or specialty program</w:t>
      </w:r>
      <w:r w:rsidR="0057456F">
        <w:rPr>
          <w:rFonts w:ascii="Arial" w:hAnsi="Arial" w:cs="Arial"/>
          <w:sz w:val="24"/>
          <w:szCs w:val="24"/>
        </w:rPr>
        <w:t>,</w:t>
      </w:r>
      <w:r w:rsidR="008902F0" w:rsidRPr="008902F0">
        <w:rPr>
          <w:rFonts w:ascii="Arial" w:hAnsi="Arial" w:cs="Arial"/>
          <w:sz w:val="24"/>
          <w:szCs w:val="24"/>
        </w:rPr>
        <w:t xml:space="preserve"> which has a unique set of </w:t>
      </w:r>
      <w:r w:rsidR="008B6F67">
        <w:rPr>
          <w:rFonts w:ascii="Arial" w:hAnsi="Arial" w:cs="Arial"/>
          <w:sz w:val="24"/>
          <w:szCs w:val="24"/>
        </w:rPr>
        <w:t>standards and expectations</w:t>
      </w:r>
      <w:r w:rsidR="008902F0" w:rsidRPr="008902F0">
        <w:rPr>
          <w:rFonts w:ascii="Arial" w:hAnsi="Arial" w:cs="Arial"/>
          <w:sz w:val="24"/>
          <w:szCs w:val="24"/>
        </w:rPr>
        <w:t xml:space="preserve"> to which my child and I </w:t>
      </w:r>
      <w:r w:rsidR="008B6F67">
        <w:rPr>
          <w:rFonts w:ascii="Arial" w:hAnsi="Arial" w:cs="Arial"/>
          <w:sz w:val="24"/>
          <w:szCs w:val="24"/>
        </w:rPr>
        <w:t xml:space="preserve">must adhere.  </w:t>
      </w:r>
      <w:r w:rsidR="008902F0" w:rsidRPr="008902F0">
        <w:rPr>
          <w:rFonts w:ascii="Arial" w:hAnsi="Arial" w:cs="Arial"/>
          <w:sz w:val="24"/>
          <w:szCs w:val="24"/>
        </w:rPr>
        <w:t xml:space="preserve">I will work </w:t>
      </w:r>
      <w:r w:rsidR="008B6F67">
        <w:rPr>
          <w:rFonts w:ascii="Arial" w:hAnsi="Arial" w:cs="Arial"/>
          <w:sz w:val="24"/>
          <w:szCs w:val="24"/>
        </w:rPr>
        <w:t xml:space="preserve">to support my child and </w:t>
      </w:r>
      <w:r w:rsidR="008902F0" w:rsidRPr="008902F0">
        <w:rPr>
          <w:rFonts w:ascii="Arial" w:hAnsi="Arial" w:cs="Arial"/>
          <w:sz w:val="24"/>
          <w:szCs w:val="24"/>
        </w:rPr>
        <w:t>collaborat</w:t>
      </w:r>
      <w:r w:rsidR="008B6F67">
        <w:rPr>
          <w:rFonts w:ascii="Arial" w:hAnsi="Arial" w:cs="Arial"/>
          <w:sz w:val="24"/>
          <w:szCs w:val="24"/>
        </w:rPr>
        <w:t>e with school staff in achieving these expectations</w:t>
      </w:r>
      <w:r w:rsidR="008902F0" w:rsidRPr="008902F0">
        <w:rPr>
          <w:rFonts w:ascii="Arial" w:hAnsi="Arial" w:cs="Arial"/>
          <w:b/>
          <w:sz w:val="24"/>
          <w:szCs w:val="24"/>
        </w:rPr>
        <w:t>.</w:t>
      </w:r>
    </w:p>
    <w:p w14:paraId="5AA15271" w14:textId="77777777" w:rsidR="008902F0" w:rsidRPr="008902F0" w:rsidRDefault="008902F0" w:rsidP="008902F0">
      <w:pPr>
        <w:spacing w:after="0" w:line="240" w:lineRule="auto"/>
        <w:rPr>
          <w:rFonts w:ascii="Arial" w:hAnsi="Arial" w:cs="Arial"/>
          <w:b/>
          <w:sz w:val="24"/>
          <w:szCs w:val="24"/>
        </w:rPr>
      </w:pPr>
    </w:p>
    <w:p w14:paraId="79E4B235" w14:textId="77777777" w:rsidR="008902F0" w:rsidRDefault="008B6F67" w:rsidP="008B6F67">
      <w:pPr>
        <w:spacing w:after="0" w:line="240" w:lineRule="auto"/>
        <w:ind w:left="720" w:hanging="720"/>
        <w:rPr>
          <w:rFonts w:ascii="Arial" w:hAnsi="Arial" w:cs="Arial"/>
          <w:sz w:val="24"/>
          <w:szCs w:val="24"/>
        </w:rPr>
      </w:pPr>
      <w:r>
        <w:rPr>
          <w:rFonts w:ascii="Arial" w:hAnsi="Arial" w:cs="Arial"/>
          <w:sz w:val="24"/>
          <w:szCs w:val="24"/>
        </w:rPr>
        <w:t>_____</w:t>
      </w:r>
      <w:r>
        <w:rPr>
          <w:rFonts w:ascii="Arial" w:hAnsi="Arial" w:cs="Arial"/>
          <w:sz w:val="24"/>
          <w:szCs w:val="24"/>
        </w:rPr>
        <w:tab/>
      </w:r>
      <w:r w:rsidR="008902F0" w:rsidRPr="008902F0">
        <w:rPr>
          <w:rFonts w:ascii="Arial" w:hAnsi="Arial" w:cs="Arial"/>
          <w:sz w:val="24"/>
          <w:szCs w:val="24"/>
        </w:rPr>
        <w:t>I understand that my child’s enrollment at the sel</w:t>
      </w:r>
      <w:r>
        <w:rPr>
          <w:rFonts w:ascii="Arial" w:hAnsi="Arial" w:cs="Arial"/>
          <w:sz w:val="24"/>
          <w:szCs w:val="24"/>
        </w:rPr>
        <w:t xml:space="preserve">ected school is not final until </w:t>
      </w:r>
      <w:r w:rsidR="008902F0" w:rsidRPr="008902F0">
        <w:rPr>
          <w:rFonts w:ascii="Arial" w:hAnsi="Arial" w:cs="Arial"/>
          <w:sz w:val="24"/>
          <w:szCs w:val="24"/>
        </w:rPr>
        <w:t xml:space="preserve">his/her final report card has been submitted, all </w:t>
      </w:r>
      <w:r w:rsidR="00E7101D">
        <w:rPr>
          <w:rFonts w:ascii="Arial" w:hAnsi="Arial" w:cs="Arial"/>
          <w:sz w:val="24"/>
          <w:szCs w:val="24"/>
        </w:rPr>
        <w:t>eligibility</w:t>
      </w:r>
      <w:r w:rsidR="008902F0" w:rsidRPr="008902F0">
        <w:rPr>
          <w:rFonts w:ascii="Arial" w:hAnsi="Arial" w:cs="Arial"/>
          <w:sz w:val="24"/>
          <w:szCs w:val="24"/>
        </w:rPr>
        <w:t xml:space="preserve"> </w:t>
      </w:r>
      <w:r>
        <w:rPr>
          <w:rFonts w:ascii="Arial" w:hAnsi="Arial" w:cs="Arial"/>
          <w:sz w:val="24"/>
          <w:szCs w:val="24"/>
        </w:rPr>
        <w:t>criteria ha</w:t>
      </w:r>
      <w:r w:rsidR="00E7101D">
        <w:rPr>
          <w:rFonts w:ascii="Arial" w:hAnsi="Arial" w:cs="Arial"/>
          <w:sz w:val="24"/>
          <w:szCs w:val="24"/>
        </w:rPr>
        <w:t>ve</w:t>
      </w:r>
      <w:r>
        <w:rPr>
          <w:rFonts w:ascii="Arial" w:hAnsi="Arial" w:cs="Arial"/>
          <w:sz w:val="24"/>
          <w:szCs w:val="24"/>
        </w:rPr>
        <w:t xml:space="preserve"> been met, and </w:t>
      </w:r>
      <w:r w:rsidR="008902F0" w:rsidRPr="008902F0">
        <w:rPr>
          <w:rFonts w:ascii="Arial" w:hAnsi="Arial" w:cs="Arial"/>
          <w:sz w:val="24"/>
          <w:szCs w:val="24"/>
        </w:rPr>
        <w:t>registration has been completed.</w:t>
      </w:r>
    </w:p>
    <w:p w14:paraId="55959071" w14:textId="77777777" w:rsidR="00297297" w:rsidRDefault="00297297" w:rsidP="008B6F67">
      <w:pPr>
        <w:spacing w:after="0" w:line="240" w:lineRule="auto"/>
        <w:ind w:left="720" w:hanging="720"/>
        <w:rPr>
          <w:rFonts w:ascii="Arial" w:hAnsi="Arial" w:cs="Arial"/>
          <w:sz w:val="24"/>
          <w:szCs w:val="24"/>
        </w:rPr>
      </w:pPr>
    </w:p>
    <w:p w14:paraId="65D31C2F" w14:textId="13BECE81" w:rsidR="00297297" w:rsidRPr="00297297" w:rsidRDefault="00297297" w:rsidP="00815B44">
      <w:pPr>
        <w:pBdr>
          <w:top w:val="single" w:sz="4" w:space="1" w:color="auto"/>
          <w:left w:val="single" w:sz="4" w:space="4" w:color="auto"/>
          <w:bottom w:val="single" w:sz="4" w:space="1" w:color="auto"/>
          <w:right w:val="single" w:sz="4" w:space="4" w:color="auto"/>
        </w:pBdr>
        <w:spacing w:after="0" w:line="240" w:lineRule="auto"/>
        <w:ind w:left="720" w:hanging="720"/>
        <w:rPr>
          <w:rFonts w:ascii="Arial" w:hAnsi="Arial" w:cs="Arial"/>
          <w:i/>
          <w:sz w:val="24"/>
          <w:szCs w:val="24"/>
        </w:rPr>
      </w:pPr>
      <w:r>
        <w:rPr>
          <w:rFonts w:ascii="Arial" w:hAnsi="Arial" w:cs="Arial"/>
          <w:i/>
          <w:sz w:val="24"/>
          <w:szCs w:val="24"/>
        </w:rPr>
        <w:t>Parkview High</w:t>
      </w:r>
      <w:r w:rsidR="009B1CCF">
        <w:rPr>
          <w:rFonts w:ascii="Arial" w:hAnsi="Arial" w:cs="Arial"/>
          <w:i/>
          <w:sz w:val="24"/>
          <w:szCs w:val="24"/>
        </w:rPr>
        <w:t xml:space="preserve"> School</w:t>
      </w:r>
      <w:r>
        <w:rPr>
          <w:rFonts w:ascii="Arial" w:hAnsi="Arial" w:cs="Arial"/>
          <w:i/>
          <w:sz w:val="24"/>
          <w:szCs w:val="24"/>
        </w:rPr>
        <w:t xml:space="preserve"> </w:t>
      </w:r>
      <w:r w:rsidR="00CD7683">
        <w:rPr>
          <w:rFonts w:ascii="Arial" w:hAnsi="Arial" w:cs="Arial"/>
          <w:i/>
          <w:sz w:val="24"/>
          <w:szCs w:val="24"/>
        </w:rPr>
        <w:t xml:space="preserve">Parent </w:t>
      </w:r>
      <w:r>
        <w:rPr>
          <w:rFonts w:ascii="Arial" w:hAnsi="Arial" w:cs="Arial"/>
          <w:i/>
          <w:sz w:val="24"/>
          <w:szCs w:val="24"/>
        </w:rPr>
        <w:t>Use Only</w:t>
      </w:r>
    </w:p>
    <w:p w14:paraId="6EED2ECF" w14:textId="77777777" w:rsidR="00297297" w:rsidRDefault="00297297" w:rsidP="00815B44">
      <w:pPr>
        <w:pBdr>
          <w:top w:val="single" w:sz="4" w:space="1" w:color="auto"/>
          <w:left w:val="single" w:sz="4" w:space="4" w:color="auto"/>
          <w:bottom w:val="single" w:sz="4" w:space="1" w:color="auto"/>
          <w:right w:val="single" w:sz="4" w:space="4" w:color="auto"/>
        </w:pBdr>
        <w:spacing w:after="0" w:line="240" w:lineRule="auto"/>
        <w:ind w:left="720" w:hanging="720"/>
        <w:rPr>
          <w:rFonts w:ascii="Arial" w:hAnsi="Arial" w:cs="Arial"/>
          <w:sz w:val="24"/>
          <w:szCs w:val="24"/>
        </w:rPr>
      </w:pPr>
    </w:p>
    <w:p w14:paraId="1C299F15" w14:textId="1C869107" w:rsidR="00297297" w:rsidRPr="008902F0" w:rsidRDefault="00297297" w:rsidP="00815B44">
      <w:pPr>
        <w:pBdr>
          <w:top w:val="single" w:sz="4" w:space="1" w:color="auto"/>
          <w:left w:val="single" w:sz="4" w:space="4" w:color="auto"/>
          <w:bottom w:val="single" w:sz="4" w:space="1" w:color="auto"/>
          <w:right w:val="single" w:sz="4" w:space="4" w:color="auto"/>
        </w:pBdr>
        <w:spacing w:after="0" w:line="240" w:lineRule="auto"/>
        <w:ind w:left="720" w:hanging="720"/>
        <w:rPr>
          <w:rFonts w:ascii="Arial" w:hAnsi="Arial" w:cs="Arial"/>
          <w:sz w:val="24"/>
          <w:szCs w:val="24"/>
        </w:rPr>
      </w:pPr>
      <w:r>
        <w:rPr>
          <w:rFonts w:ascii="Arial" w:hAnsi="Arial" w:cs="Arial"/>
          <w:sz w:val="24"/>
          <w:szCs w:val="24"/>
        </w:rPr>
        <w:t>_____</w:t>
      </w:r>
      <w:r>
        <w:rPr>
          <w:rFonts w:ascii="Arial" w:hAnsi="Arial" w:cs="Arial"/>
          <w:sz w:val="24"/>
          <w:szCs w:val="24"/>
        </w:rPr>
        <w:tab/>
        <w:t xml:space="preserve">I understand that my child’s continued </w:t>
      </w:r>
      <w:r w:rsidR="00815B44">
        <w:rPr>
          <w:rFonts w:ascii="Arial" w:hAnsi="Arial" w:cs="Arial"/>
          <w:sz w:val="24"/>
          <w:szCs w:val="24"/>
        </w:rPr>
        <w:t>enrollment</w:t>
      </w:r>
      <w:r>
        <w:rPr>
          <w:rFonts w:ascii="Arial" w:hAnsi="Arial" w:cs="Arial"/>
          <w:sz w:val="24"/>
          <w:szCs w:val="24"/>
        </w:rPr>
        <w:t xml:space="preserve"> at the selected school is dependent upon maintaining a grade of 60% or higher</w:t>
      </w:r>
      <w:r w:rsidR="009B1CCF">
        <w:rPr>
          <w:rFonts w:ascii="Arial" w:hAnsi="Arial" w:cs="Arial"/>
          <w:sz w:val="24"/>
          <w:szCs w:val="24"/>
        </w:rPr>
        <w:t xml:space="preserve"> in the magnet or specialty area</w:t>
      </w:r>
      <w:r>
        <w:rPr>
          <w:rFonts w:ascii="Arial" w:hAnsi="Arial" w:cs="Arial"/>
          <w:sz w:val="24"/>
          <w:szCs w:val="24"/>
        </w:rPr>
        <w:t>.</w:t>
      </w:r>
    </w:p>
    <w:p w14:paraId="03C8A10E" w14:textId="77777777" w:rsidR="008902F0" w:rsidRPr="008902F0" w:rsidRDefault="008902F0" w:rsidP="008902F0">
      <w:pPr>
        <w:spacing w:after="0" w:line="240" w:lineRule="auto"/>
        <w:rPr>
          <w:rFonts w:ascii="Arial" w:hAnsi="Arial" w:cs="Arial"/>
          <w:sz w:val="24"/>
          <w:szCs w:val="24"/>
        </w:rPr>
      </w:pPr>
    </w:p>
    <w:p w14:paraId="42D740F2" w14:textId="77777777" w:rsidR="008B6F67" w:rsidRDefault="008B6F67" w:rsidP="008902F0">
      <w:pPr>
        <w:spacing w:after="0" w:line="240" w:lineRule="auto"/>
        <w:rPr>
          <w:rFonts w:ascii="Arial" w:hAnsi="Arial" w:cs="Arial"/>
          <w:sz w:val="24"/>
          <w:szCs w:val="24"/>
        </w:rPr>
      </w:pPr>
    </w:p>
    <w:p w14:paraId="56E359DB" w14:textId="77777777" w:rsidR="00C87AB5" w:rsidRDefault="00C87AB5" w:rsidP="008902F0">
      <w:pPr>
        <w:spacing w:after="0" w:line="240" w:lineRule="auto"/>
        <w:rPr>
          <w:rFonts w:ascii="Arial" w:hAnsi="Arial" w:cs="Arial"/>
          <w:sz w:val="24"/>
          <w:szCs w:val="24"/>
        </w:rPr>
      </w:pPr>
    </w:p>
    <w:p w14:paraId="6AFB0D82" w14:textId="77777777" w:rsidR="00C87AB5" w:rsidRDefault="008902F0" w:rsidP="00C87AB5">
      <w:pPr>
        <w:spacing w:after="0" w:line="240" w:lineRule="auto"/>
        <w:rPr>
          <w:rFonts w:ascii="Arial" w:hAnsi="Arial" w:cs="Arial"/>
          <w:sz w:val="24"/>
          <w:szCs w:val="24"/>
        </w:rPr>
      </w:pPr>
      <w:r w:rsidRPr="008902F0">
        <w:rPr>
          <w:rFonts w:ascii="Arial" w:hAnsi="Arial" w:cs="Arial"/>
          <w:sz w:val="24"/>
          <w:szCs w:val="24"/>
        </w:rPr>
        <w:t xml:space="preserve">Parent Signature: </w:t>
      </w:r>
    </w:p>
    <w:p w14:paraId="3C422418" w14:textId="77777777" w:rsidR="00297297" w:rsidRDefault="00297297" w:rsidP="00C87AB5">
      <w:pPr>
        <w:spacing w:after="0" w:line="240" w:lineRule="auto"/>
        <w:rPr>
          <w:rFonts w:ascii="Arial" w:hAnsi="Arial" w:cs="Arial"/>
          <w:sz w:val="24"/>
          <w:szCs w:val="24"/>
        </w:rPr>
      </w:pPr>
    </w:p>
    <w:p w14:paraId="506F8DE6" w14:textId="77777777" w:rsidR="008902F0" w:rsidRPr="008902F0" w:rsidRDefault="00C87AB5" w:rsidP="008902F0">
      <w:pPr>
        <w:spacing w:after="0" w:line="240" w:lineRule="auto"/>
        <w:rPr>
          <w:rFonts w:ascii="Arial" w:hAnsi="Arial" w:cs="Arial"/>
          <w:sz w:val="24"/>
          <w:szCs w:val="24"/>
        </w:rPr>
      </w:pPr>
      <w:r w:rsidRPr="008902F0">
        <w:rPr>
          <w:rFonts w:ascii="Arial" w:hAnsi="Arial" w:cs="Arial"/>
          <w:sz w:val="24"/>
          <w:szCs w:val="24"/>
        </w:rPr>
        <w:t>________________</w:t>
      </w:r>
      <w:r>
        <w:rPr>
          <w:rFonts w:ascii="Arial" w:hAnsi="Arial" w:cs="Arial"/>
          <w:sz w:val="24"/>
          <w:szCs w:val="24"/>
        </w:rPr>
        <w:t>______________________________</w:t>
      </w:r>
      <w:r>
        <w:rPr>
          <w:rFonts w:ascii="Arial" w:hAnsi="Arial" w:cs="Arial"/>
          <w:sz w:val="24"/>
          <w:szCs w:val="24"/>
        </w:rPr>
        <w:tab/>
      </w:r>
      <w:r w:rsidRPr="008902F0">
        <w:rPr>
          <w:rFonts w:ascii="Arial" w:hAnsi="Arial" w:cs="Arial"/>
          <w:sz w:val="24"/>
          <w:szCs w:val="24"/>
        </w:rPr>
        <w:t>Date_____________</w:t>
      </w:r>
    </w:p>
    <w:p w14:paraId="62A3A0F2" w14:textId="77777777" w:rsidR="008902F0" w:rsidRPr="008902F0" w:rsidRDefault="008902F0" w:rsidP="008902F0">
      <w:pPr>
        <w:spacing w:after="0" w:line="240" w:lineRule="auto"/>
        <w:rPr>
          <w:rFonts w:ascii="Arial" w:hAnsi="Arial" w:cs="Arial"/>
          <w:sz w:val="24"/>
          <w:szCs w:val="24"/>
        </w:rPr>
      </w:pPr>
    </w:p>
    <w:p w14:paraId="3A624F70" w14:textId="77777777" w:rsidR="00297297" w:rsidRDefault="00297297" w:rsidP="008902F0">
      <w:pPr>
        <w:spacing w:after="0" w:line="240" w:lineRule="auto"/>
        <w:rPr>
          <w:rFonts w:ascii="Arial" w:hAnsi="Arial" w:cs="Arial"/>
          <w:sz w:val="24"/>
          <w:szCs w:val="24"/>
        </w:rPr>
      </w:pPr>
    </w:p>
    <w:p w14:paraId="688E4843" w14:textId="77777777" w:rsidR="00091BD6" w:rsidRDefault="008902F0" w:rsidP="00297297">
      <w:pPr>
        <w:spacing w:after="0" w:line="240" w:lineRule="auto"/>
        <w:rPr>
          <w:rFonts w:ascii="Arial" w:hAnsi="Arial" w:cs="Arial"/>
          <w:sz w:val="24"/>
          <w:szCs w:val="24"/>
        </w:rPr>
      </w:pPr>
      <w:r w:rsidRPr="008902F0">
        <w:rPr>
          <w:rFonts w:ascii="Arial" w:hAnsi="Arial" w:cs="Arial"/>
          <w:sz w:val="24"/>
          <w:szCs w:val="24"/>
        </w:rPr>
        <w:t>Parent Name – Printed: ___</w:t>
      </w:r>
      <w:r w:rsidR="00C87AB5">
        <w:rPr>
          <w:rFonts w:ascii="Arial" w:hAnsi="Arial" w:cs="Arial"/>
          <w:sz w:val="24"/>
          <w:szCs w:val="24"/>
        </w:rPr>
        <w:t>__</w:t>
      </w:r>
      <w:r w:rsidRPr="008902F0">
        <w:rPr>
          <w:rFonts w:ascii="Arial" w:hAnsi="Arial" w:cs="Arial"/>
          <w:sz w:val="24"/>
          <w:szCs w:val="24"/>
        </w:rPr>
        <w:t>________________________________________</w:t>
      </w:r>
      <w:r w:rsidR="00297297">
        <w:rPr>
          <w:rFonts w:ascii="Arial" w:hAnsi="Arial" w:cs="Arial"/>
          <w:sz w:val="24"/>
          <w:szCs w:val="24"/>
        </w:rPr>
        <w:t>_</w:t>
      </w:r>
    </w:p>
    <w:sectPr w:rsidR="00091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3078" w14:textId="77777777" w:rsidR="002C32F0" w:rsidRDefault="002C32F0" w:rsidP="00C64E8F">
      <w:pPr>
        <w:spacing w:after="0" w:line="240" w:lineRule="auto"/>
      </w:pPr>
      <w:r>
        <w:separator/>
      </w:r>
    </w:p>
  </w:endnote>
  <w:endnote w:type="continuationSeparator" w:id="0">
    <w:p w14:paraId="5BD99993" w14:textId="77777777" w:rsidR="002C32F0" w:rsidRDefault="002C32F0" w:rsidP="00C6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035058"/>
      <w:docPartObj>
        <w:docPartGallery w:val="Page Numbers (Bottom of Page)"/>
        <w:docPartUnique/>
      </w:docPartObj>
    </w:sdtPr>
    <w:sdtEndPr>
      <w:rPr>
        <w:noProof/>
      </w:rPr>
    </w:sdtEndPr>
    <w:sdtContent>
      <w:p w14:paraId="74ED1362" w14:textId="04CE991A" w:rsidR="004D2EF0" w:rsidRDefault="004D2EF0">
        <w:pPr>
          <w:pStyle w:val="Footer"/>
          <w:jc w:val="right"/>
        </w:pPr>
        <w:r>
          <w:fldChar w:fldCharType="begin"/>
        </w:r>
        <w:r>
          <w:instrText xml:space="preserve"> PAGE   \* MERGEFORMAT </w:instrText>
        </w:r>
        <w:r>
          <w:fldChar w:fldCharType="separate"/>
        </w:r>
        <w:r w:rsidR="00DA27D3">
          <w:rPr>
            <w:noProof/>
          </w:rPr>
          <w:t>6</w:t>
        </w:r>
        <w:r>
          <w:rPr>
            <w:noProof/>
          </w:rPr>
          <w:fldChar w:fldCharType="end"/>
        </w:r>
      </w:p>
    </w:sdtContent>
  </w:sdt>
  <w:p w14:paraId="460D947B" w14:textId="05385100" w:rsidR="004D2EF0" w:rsidRPr="009269DB" w:rsidRDefault="004D2EF0" w:rsidP="004D2EF0">
    <w:pPr>
      <w:pStyle w:val="Footer"/>
      <w:rPr>
        <w:rFonts w:ascii="Arial" w:hAnsi="Arial" w:cs="Arial"/>
        <w:sz w:val="20"/>
      </w:rPr>
    </w:pPr>
    <w:r w:rsidRPr="009269DB">
      <w:rPr>
        <w:rFonts w:ascii="Arial" w:hAnsi="Arial" w:cs="Arial"/>
        <w:sz w:val="20"/>
      </w:rPr>
      <w:t xml:space="preserve">Revised: </w:t>
    </w:r>
    <w:r w:rsidR="00321BAD">
      <w:rPr>
        <w:rFonts w:ascii="Arial" w:hAnsi="Arial" w:cs="Arial"/>
        <w:sz w:val="20"/>
      </w:rPr>
      <w:t>April</w:t>
    </w:r>
    <w:r w:rsidRPr="009269DB">
      <w:rPr>
        <w:rFonts w:ascii="Arial" w:hAnsi="Arial" w:cs="Arial"/>
        <w:sz w:val="20"/>
      </w:rPr>
      <w:t xml:space="preserve"> 2019</w:t>
    </w:r>
  </w:p>
  <w:p w14:paraId="12061285" w14:textId="77777777" w:rsidR="00352A0D" w:rsidRPr="009269DB" w:rsidRDefault="00352A0D" w:rsidP="009269D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01D5" w14:textId="77777777" w:rsidR="002C32F0" w:rsidRDefault="002C32F0" w:rsidP="00C64E8F">
      <w:pPr>
        <w:spacing w:after="0" w:line="240" w:lineRule="auto"/>
      </w:pPr>
      <w:r>
        <w:separator/>
      </w:r>
    </w:p>
  </w:footnote>
  <w:footnote w:type="continuationSeparator" w:id="0">
    <w:p w14:paraId="48F0B560" w14:textId="77777777" w:rsidR="002C32F0" w:rsidRDefault="002C32F0" w:rsidP="00C6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0813"/>
      <w:docPartObj>
        <w:docPartGallery w:val="Watermarks"/>
        <w:docPartUnique/>
      </w:docPartObj>
    </w:sdtPr>
    <w:sdtEndPr/>
    <w:sdtContent>
      <w:p w14:paraId="1D1EDD31" w14:textId="77777777" w:rsidR="00352A0D" w:rsidRDefault="002C32F0">
        <w:pPr>
          <w:pStyle w:val="Header"/>
        </w:pPr>
        <w:r>
          <w:rPr>
            <w:noProof/>
          </w:rPr>
          <w:pict w14:anchorId="0C5F3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28D"/>
    <w:multiLevelType w:val="multilevel"/>
    <w:tmpl w:val="B76C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106C6"/>
    <w:multiLevelType w:val="hybridMultilevel"/>
    <w:tmpl w:val="6132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AE"/>
    <w:rsid w:val="00005EE4"/>
    <w:rsid w:val="00007BB3"/>
    <w:rsid w:val="00022606"/>
    <w:rsid w:val="00022B28"/>
    <w:rsid w:val="0002418A"/>
    <w:rsid w:val="00027691"/>
    <w:rsid w:val="00035B12"/>
    <w:rsid w:val="00050F24"/>
    <w:rsid w:val="00051865"/>
    <w:rsid w:val="000527D9"/>
    <w:rsid w:val="000601FB"/>
    <w:rsid w:val="000634A5"/>
    <w:rsid w:val="00072F1D"/>
    <w:rsid w:val="00075034"/>
    <w:rsid w:val="000774AD"/>
    <w:rsid w:val="000874B6"/>
    <w:rsid w:val="00091BD6"/>
    <w:rsid w:val="000B0F22"/>
    <w:rsid w:val="000C02A3"/>
    <w:rsid w:val="000C35E3"/>
    <w:rsid w:val="000D22A0"/>
    <w:rsid w:val="000E407D"/>
    <w:rsid w:val="00104C8F"/>
    <w:rsid w:val="001062DF"/>
    <w:rsid w:val="0010793E"/>
    <w:rsid w:val="001101EA"/>
    <w:rsid w:val="00114EEF"/>
    <w:rsid w:val="00127E72"/>
    <w:rsid w:val="00131C3D"/>
    <w:rsid w:val="00137D58"/>
    <w:rsid w:val="00152C55"/>
    <w:rsid w:val="00163333"/>
    <w:rsid w:val="001727BE"/>
    <w:rsid w:val="001806FE"/>
    <w:rsid w:val="0018724A"/>
    <w:rsid w:val="001A25E8"/>
    <w:rsid w:val="001C1C0C"/>
    <w:rsid w:val="001D4B08"/>
    <w:rsid w:val="001D7E33"/>
    <w:rsid w:val="001F4DD9"/>
    <w:rsid w:val="002121F5"/>
    <w:rsid w:val="0021554F"/>
    <w:rsid w:val="00224AFB"/>
    <w:rsid w:val="00241227"/>
    <w:rsid w:val="0026185F"/>
    <w:rsid w:val="00276902"/>
    <w:rsid w:val="0028505D"/>
    <w:rsid w:val="002915B3"/>
    <w:rsid w:val="00297297"/>
    <w:rsid w:val="002A2620"/>
    <w:rsid w:val="002A5308"/>
    <w:rsid w:val="002A7B8F"/>
    <w:rsid w:val="002B7552"/>
    <w:rsid w:val="002C32F0"/>
    <w:rsid w:val="002D383C"/>
    <w:rsid w:val="002D62EE"/>
    <w:rsid w:val="002E5D69"/>
    <w:rsid w:val="002F05E8"/>
    <w:rsid w:val="00311FDD"/>
    <w:rsid w:val="00312CBC"/>
    <w:rsid w:val="00321BAD"/>
    <w:rsid w:val="00331244"/>
    <w:rsid w:val="00334A41"/>
    <w:rsid w:val="0033535A"/>
    <w:rsid w:val="003464E8"/>
    <w:rsid w:val="003526B7"/>
    <w:rsid w:val="00352A0D"/>
    <w:rsid w:val="0036152E"/>
    <w:rsid w:val="003629C4"/>
    <w:rsid w:val="003739A5"/>
    <w:rsid w:val="00390945"/>
    <w:rsid w:val="00392D90"/>
    <w:rsid w:val="003B5F38"/>
    <w:rsid w:val="003C05CF"/>
    <w:rsid w:val="003C0659"/>
    <w:rsid w:val="003E71C3"/>
    <w:rsid w:val="004301C6"/>
    <w:rsid w:val="00431F0E"/>
    <w:rsid w:val="00445BA9"/>
    <w:rsid w:val="00453E03"/>
    <w:rsid w:val="00463EB2"/>
    <w:rsid w:val="00464A90"/>
    <w:rsid w:val="0046665B"/>
    <w:rsid w:val="0047099C"/>
    <w:rsid w:val="0047247B"/>
    <w:rsid w:val="00473572"/>
    <w:rsid w:val="004852E1"/>
    <w:rsid w:val="00496AEF"/>
    <w:rsid w:val="004B0AA6"/>
    <w:rsid w:val="004B3A17"/>
    <w:rsid w:val="004B7C4B"/>
    <w:rsid w:val="004B7CE2"/>
    <w:rsid w:val="004D2EF0"/>
    <w:rsid w:val="004E7DCC"/>
    <w:rsid w:val="004F34D5"/>
    <w:rsid w:val="00506283"/>
    <w:rsid w:val="00506A91"/>
    <w:rsid w:val="005265AB"/>
    <w:rsid w:val="00535D6A"/>
    <w:rsid w:val="00537ED2"/>
    <w:rsid w:val="005478D6"/>
    <w:rsid w:val="0056088E"/>
    <w:rsid w:val="00562062"/>
    <w:rsid w:val="0056267F"/>
    <w:rsid w:val="0057456F"/>
    <w:rsid w:val="00581B27"/>
    <w:rsid w:val="005906B3"/>
    <w:rsid w:val="00594FAD"/>
    <w:rsid w:val="005B30A6"/>
    <w:rsid w:val="005C7E28"/>
    <w:rsid w:val="005E0B7F"/>
    <w:rsid w:val="005E5EE0"/>
    <w:rsid w:val="0060169C"/>
    <w:rsid w:val="00610E76"/>
    <w:rsid w:val="00613F18"/>
    <w:rsid w:val="00615CFC"/>
    <w:rsid w:val="00620748"/>
    <w:rsid w:val="00626B6F"/>
    <w:rsid w:val="006406AB"/>
    <w:rsid w:val="00646D15"/>
    <w:rsid w:val="006520F5"/>
    <w:rsid w:val="006613A0"/>
    <w:rsid w:val="006638F7"/>
    <w:rsid w:val="006648C0"/>
    <w:rsid w:val="00681C77"/>
    <w:rsid w:val="00685D53"/>
    <w:rsid w:val="00695F16"/>
    <w:rsid w:val="006973D9"/>
    <w:rsid w:val="006A234A"/>
    <w:rsid w:val="006A3EC7"/>
    <w:rsid w:val="006C610F"/>
    <w:rsid w:val="006D135C"/>
    <w:rsid w:val="006D1CBE"/>
    <w:rsid w:val="006D2F25"/>
    <w:rsid w:val="006D49A6"/>
    <w:rsid w:val="006D6701"/>
    <w:rsid w:val="00720D3F"/>
    <w:rsid w:val="00725CDF"/>
    <w:rsid w:val="007307FC"/>
    <w:rsid w:val="00734FBD"/>
    <w:rsid w:val="007464AE"/>
    <w:rsid w:val="007622BB"/>
    <w:rsid w:val="00767FA3"/>
    <w:rsid w:val="007704C0"/>
    <w:rsid w:val="00781FEA"/>
    <w:rsid w:val="007823AB"/>
    <w:rsid w:val="00782600"/>
    <w:rsid w:val="00787683"/>
    <w:rsid w:val="00793D5E"/>
    <w:rsid w:val="007947E4"/>
    <w:rsid w:val="007A3A3C"/>
    <w:rsid w:val="007A6791"/>
    <w:rsid w:val="007A76CC"/>
    <w:rsid w:val="007D2386"/>
    <w:rsid w:val="007D6411"/>
    <w:rsid w:val="007D671F"/>
    <w:rsid w:val="007F377F"/>
    <w:rsid w:val="00801FB1"/>
    <w:rsid w:val="008055E6"/>
    <w:rsid w:val="00806D13"/>
    <w:rsid w:val="00810F54"/>
    <w:rsid w:val="00815B44"/>
    <w:rsid w:val="00816DEA"/>
    <w:rsid w:val="00836391"/>
    <w:rsid w:val="00837905"/>
    <w:rsid w:val="00837BE2"/>
    <w:rsid w:val="0085622A"/>
    <w:rsid w:val="008606FB"/>
    <w:rsid w:val="00861751"/>
    <w:rsid w:val="008745F0"/>
    <w:rsid w:val="00876DF3"/>
    <w:rsid w:val="00880ED9"/>
    <w:rsid w:val="00882539"/>
    <w:rsid w:val="008902F0"/>
    <w:rsid w:val="00891535"/>
    <w:rsid w:val="00891951"/>
    <w:rsid w:val="00892436"/>
    <w:rsid w:val="008966A4"/>
    <w:rsid w:val="008A340D"/>
    <w:rsid w:val="008A6390"/>
    <w:rsid w:val="008B177E"/>
    <w:rsid w:val="008B6F67"/>
    <w:rsid w:val="008B7FDB"/>
    <w:rsid w:val="008C26E6"/>
    <w:rsid w:val="008C3218"/>
    <w:rsid w:val="008C34A0"/>
    <w:rsid w:val="008C62A9"/>
    <w:rsid w:val="008D194E"/>
    <w:rsid w:val="008D1D13"/>
    <w:rsid w:val="008E3571"/>
    <w:rsid w:val="008F0CD5"/>
    <w:rsid w:val="008F1BE0"/>
    <w:rsid w:val="008F5711"/>
    <w:rsid w:val="00914890"/>
    <w:rsid w:val="009269DB"/>
    <w:rsid w:val="00926D41"/>
    <w:rsid w:val="00937C99"/>
    <w:rsid w:val="00947134"/>
    <w:rsid w:val="00952AEA"/>
    <w:rsid w:val="009556C8"/>
    <w:rsid w:val="00983D48"/>
    <w:rsid w:val="00992B9A"/>
    <w:rsid w:val="00995EA1"/>
    <w:rsid w:val="009A1B75"/>
    <w:rsid w:val="009A23A3"/>
    <w:rsid w:val="009A51CE"/>
    <w:rsid w:val="009A676E"/>
    <w:rsid w:val="009B006F"/>
    <w:rsid w:val="009B1914"/>
    <w:rsid w:val="009B1CCF"/>
    <w:rsid w:val="009B5E98"/>
    <w:rsid w:val="009C29FE"/>
    <w:rsid w:val="009D1C8F"/>
    <w:rsid w:val="009E6B39"/>
    <w:rsid w:val="009F7FA7"/>
    <w:rsid w:val="00A2635C"/>
    <w:rsid w:val="00A31CEA"/>
    <w:rsid w:val="00A35DC3"/>
    <w:rsid w:val="00A366A8"/>
    <w:rsid w:val="00A4275E"/>
    <w:rsid w:val="00A44797"/>
    <w:rsid w:val="00A45A17"/>
    <w:rsid w:val="00A4685B"/>
    <w:rsid w:val="00A475D3"/>
    <w:rsid w:val="00A50509"/>
    <w:rsid w:val="00A64C33"/>
    <w:rsid w:val="00A80F80"/>
    <w:rsid w:val="00A86E21"/>
    <w:rsid w:val="00AA02A6"/>
    <w:rsid w:val="00AA266F"/>
    <w:rsid w:val="00AA3C13"/>
    <w:rsid w:val="00AA4B8B"/>
    <w:rsid w:val="00AA6AAD"/>
    <w:rsid w:val="00AB3A23"/>
    <w:rsid w:val="00AC03B0"/>
    <w:rsid w:val="00AD0525"/>
    <w:rsid w:val="00AD1A46"/>
    <w:rsid w:val="00AD262F"/>
    <w:rsid w:val="00AE1015"/>
    <w:rsid w:val="00B07323"/>
    <w:rsid w:val="00B15A4D"/>
    <w:rsid w:val="00B506AE"/>
    <w:rsid w:val="00B529B9"/>
    <w:rsid w:val="00B52BB8"/>
    <w:rsid w:val="00B53860"/>
    <w:rsid w:val="00B6751D"/>
    <w:rsid w:val="00B728C0"/>
    <w:rsid w:val="00B7499F"/>
    <w:rsid w:val="00B84389"/>
    <w:rsid w:val="00BA0DF0"/>
    <w:rsid w:val="00BA27F2"/>
    <w:rsid w:val="00BA3352"/>
    <w:rsid w:val="00BA666A"/>
    <w:rsid w:val="00BC5B73"/>
    <w:rsid w:val="00BD15F0"/>
    <w:rsid w:val="00C115A6"/>
    <w:rsid w:val="00C13D2B"/>
    <w:rsid w:val="00C2018D"/>
    <w:rsid w:val="00C55535"/>
    <w:rsid w:val="00C64E8F"/>
    <w:rsid w:val="00C655E3"/>
    <w:rsid w:val="00C724FE"/>
    <w:rsid w:val="00C73034"/>
    <w:rsid w:val="00C74081"/>
    <w:rsid w:val="00C758C4"/>
    <w:rsid w:val="00C87AB5"/>
    <w:rsid w:val="00C97107"/>
    <w:rsid w:val="00CA32F6"/>
    <w:rsid w:val="00CB474B"/>
    <w:rsid w:val="00CC448B"/>
    <w:rsid w:val="00CD3EDB"/>
    <w:rsid w:val="00CD7683"/>
    <w:rsid w:val="00CF307F"/>
    <w:rsid w:val="00D04315"/>
    <w:rsid w:val="00D0773A"/>
    <w:rsid w:val="00D20925"/>
    <w:rsid w:val="00D25CF7"/>
    <w:rsid w:val="00D32131"/>
    <w:rsid w:val="00D44691"/>
    <w:rsid w:val="00D943C0"/>
    <w:rsid w:val="00DA27D3"/>
    <w:rsid w:val="00DA4444"/>
    <w:rsid w:val="00DB4203"/>
    <w:rsid w:val="00DC15C4"/>
    <w:rsid w:val="00DC7AF2"/>
    <w:rsid w:val="00DD038A"/>
    <w:rsid w:val="00DD1715"/>
    <w:rsid w:val="00DD68E4"/>
    <w:rsid w:val="00DE1D13"/>
    <w:rsid w:val="00DE340C"/>
    <w:rsid w:val="00DF6866"/>
    <w:rsid w:val="00DF7176"/>
    <w:rsid w:val="00E014D8"/>
    <w:rsid w:val="00E22EAD"/>
    <w:rsid w:val="00E271AE"/>
    <w:rsid w:val="00E439F5"/>
    <w:rsid w:val="00E57EE1"/>
    <w:rsid w:val="00E7101D"/>
    <w:rsid w:val="00E726C6"/>
    <w:rsid w:val="00E73E43"/>
    <w:rsid w:val="00E81F30"/>
    <w:rsid w:val="00E94D2D"/>
    <w:rsid w:val="00EA2F93"/>
    <w:rsid w:val="00EC4517"/>
    <w:rsid w:val="00EC58BC"/>
    <w:rsid w:val="00EC6A17"/>
    <w:rsid w:val="00EC7DA7"/>
    <w:rsid w:val="00ED3E54"/>
    <w:rsid w:val="00EF0500"/>
    <w:rsid w:val="00EF1CB0"/>
    <w:rsid w:val="00EF28ED"/>
    <w:rsid w:val="00EF58CA"/>
    <w:rsid w:val="00F04271"/>
    <w:rsid w:val="00F05ABE"/>
    <w:rsid w:val="00F163B3"/>
    <w:rsid w:val="00F267B0"/>
    <w:rsid w:val="00F26EA0"/>
    <w:rsid w:val="00F27CEB"/>
    <w:rsid w:val="00F36994"/>
    <w:rsid w:val="00F45963"/>
    <w:rsid w:val="00F4743A"/>
    <w:rsid w:val="00F52C96"/>
    <w:rsid w:val="00F56667"/>
    <w:rsid w:val="00F73300"/>
    <w:rsid w:val="00F740CF"/>
    <w:rsid w:val="00F8212F"/>
    <w:rsid w:val="00FA42C3"/>
    <w:rsid w:val="00FB1A5D"/>
    <w:rsid w:val="00FB553C"/>
    <w:rsid w:val="00FC29F6"/>
    <w:rsid w:val="00FD4BD6"/>
    <w:rsid w:val="00FE2C71"/>
    <w:rsid w:val="00FE50F9"/>
    <w:rsid w:val="00FF7D87"/>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59F045"/>
  <w15:chartTrackingRefBased/>
  <w15:docId w15:val="{199D6CF7-3F19-4DB6-8DE3-D68EF3C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E8F"/>
  </w:style>
  <w:style w:type="paragraph" w:styleId="Footer">
    <w:name w:val="footer"/>
    <w:basedOn w:val="Normal"/>
    <w:link w:val="FooterChar"/>
    <w:uiPriority w:val="99"/>
    <w:unhideWhenUsed/>
    <w:rsid w:val="00C64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E8F"/>
  </w:style>
  <w:style w:type="paragraph" w:styleId="BalloonText">
    <w:name w:val="Balloon Text"/>
    <w:basedOn w:val="Normal"/>
    <w:link w:val="BalloonTextChar"/>
    <w:uiPriority w:val="99"/>
    <w:semiHidden/>
    <w:unhideWhenUsed/>
    <w:rsid w:val="008C6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2A9"/>
    <w:rPr>
      <w:rFonts w:ascii="Segoe UI" w:hAnsi="Segoe UI" w:cs="Segoe UI"/>
      <w:sz w:val="18"/>
      <w:szCs w:val="18"/>
    </w:rPr>
  </w:style>
  <w:style w:type="paragraph" w:styleId="NormalWeb">
    <w:name w:val="Normal (Web)"/>
    <w:basedOn w:val="Normal"/>
    <w:uiPriority w:val="99"/>
    <w:semiHidden/>
    <w:unhideWhenUsed/>
    <w:rsid w:val="00610E7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7101D"/>
    <w:pPr>
      <w:ind w:left="720"/>
      <w:contextualSpacing/>
    </w:pPr>
  </w:style>
  <w:style w:type="character" w:styleId="CommentReference">
    <w:name w:val="annotation reference"/>
    <w:basedOn w:val="DefaultParagraphFont"/>
    <w:uiPriority w:val="99"/>
    <w:semiHidden/>
    <w:unhideWhenUsed/>
    <w:rsid w:val="00D943C0"/>
    <w:rPr>
      <w:sz w:val="16"/>
      <w:szCs w:val="16"/>
    </w:rPr>
  </w:style>
  <w:style w:type="paragraph" w:styleId="CommentText">
    <w:name w:val="annotation text"/>
    <w:basedOn w:val="Normal"/>
    <w:link w:val="CommentTextChar"/>
    <w:uiPriority w:val="99"/>
    <w:semiHidden/>
    <w:unhideWhenUsed/>
    <w:rsid w:val="00D943C0"/>
    <w:pPr>
      <w:spacing w:line="240" w:lineRule="auto"/>
    </w:pPr>
    <w:rPr>
      <w:sz w:val="20"/>
      <w:szCs w:val="20"/>
    </w:rPr>
  </w:style>
  <w:style w:type="character" w:customStyle="1" w:styleId="CommentTextChar">
    <w:name w:val="Comment Text Char"/>
    <w:basedOn w:val="DefaultParagraphFont"/>
    <w:link w:val="CommentText"/>
    <w:uiPriority w:val="99"/>
    <w:semiHidden/>
    <w:rsid w:val="00D943C0"/>
    <w:rPr>
      <w:sz w:val="20"/>
      <w:szCs w:val="20"/>
    </w:rPr>
  </w:style>
  <w:style w:type="paragraph" w:styleId="CommentSubject">
    <w:name w:val="annotation subject"/>
    <w:basedOn w:val="CommentText"/>
    <w:next w:val="CommentText"/>
    <w:link w:val="CommentSubjectChar"/>
    <w:uiPriority w:val="99"/>
    <w:semiHidden/>
    <w:unhideWhenUsed/>
    <w:rsid w:val="00D943C0"/>
    <w:rPr>
      <w:b/>
      <w:bCs/>
    </w:rPr>
  </w:style>
  <w:style w:type="character" w:customStyle="1" w:styleId="CommentSubjectChar">
    <w:name w:val="Comment Subject Char"/>
    <w:basedOn w:val="CommentTextChar"/>
    <w:link w:val="CommentSubject"/>
    <w:uiPriority w:val="99"/>
    <w:semiHidden/>
    <w:rsid w:val="00D94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8881-5B2C-465E-BD67-028926AB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Lasonia Johnson (ADE)</dc:creator>
  <cp:keywords/>
  <dc:description/>
  <cp:lastModifiedBy>Perry, Jasmine</cp:lastModifiedBy>
  <cp:revision>2</cp:revision>
  <cp:lastPrinted>2019-03-11T16:52:00Z</cp:lastPrinted>
  <dcterms:created xsi:type="dcterms:W3CDTF">2019-04-24T14:33:00Z</dcterms:created>
  <dcterms:modified xsi:type="dcterms:W3CDTF">2019-04-24T14:33:00Z</dcterms:modified>
</cp:coreProperties>
</file>